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7455" w14:textId="77777777" w:rsidR="00B635AD" w:rsidRDefault="00000000">
      <w:pPr>
        <w:spacing w:before="71" w:line="344" w:lineRule="exact"/>
        <w:ind w:right="2"/>
        <w:jc w:val="center"/>
        <w:rPr>
          <w:rFonts w:ascii="Arial"/>
          <w:b/>
          <w:sz w:val="30"/>
        </w:rPr>
      </w:pPr>
      <w:r>
        <w:rPr>
          <w:rFonts w:ascii="Arial"/>
          <w:b/>
          <w:sz w:val="30"/>
        </w:rPr>
        <w:t>New</w:t>
      </w:r>
      <w:r>
        <w:rPr>
          <w:rFonts w:ascii="Arial"/>
          <w:b/>
          <w:spacing w:val="-10"/>
          <w:sz w:val="30"/>
        </w:rPr>
        <w:t xml:space="preserve"> </w:t>
      </w:r>
      <w:r>
        <w:rPr>
          <w:rFonts w:ascii="Arial"/>
          <w:b/>
          <w:sz w:val="30"/>
        </w:rPr>
        <w:t>Horizons</w:t>
      </w:r>
      <w:r>
        <w:rPr>
          <w:rFonts w:ascii="Arial"/>
          <w:b/>
          <w:spacing w:val="-8"/>
          <w:sz w:val="30"/>
        </w:rPr>
        <w:t xml:space="preserve"> </w:t>
      </w:r>
      <w:r>
        <w:rPr>
          <w:rFonts w:ascii="Arial"/>
          <w:b/>
          <w:sz w:val="30"/>
        </w:rPr>
        <w:t>Truck</w:t>
      </w:r>
      <w:r>
        <w:rPr>
          <w:rFonts w:ascii="Arial"/>
          <w:b/>
          <w:spacing w:val="-7"/>
          <w:sz w:val="30"/>
        </w:rPr>
        <w:t xml:space="preserve"> </w:t>
      </w:r>
      <w:r>
        <w:rPr>
          <w:rFonts w:ascii="Arial"/>
          <w:b/>
          <w:sz w:val="30"/>
        </w:rPr>
        <w:t>Driving</w:t>
      </w:r>
      <w:r>
        <w:rPr>
          <w:rFonts w:ascii="Arial"/>
          <w:b/>
          <w:spacing w:val="-9"/>
          <w:sz w:val="30"/>
        </w:rPr>
        <w:t xml:space="preserve"> </w:t>
      </w:r>
      <w:r>
        <w:rPr>
          <w:rFonts w:ascii="Arial"/>
          <w:b/>
          <w:sz w:val="30"/>
        </w:rPr>
        <w:t>School</w:t>
      </w:r>
      <w:r>
        <w:rPr>
          <w:rFonts w:ascii="Arial"/>
          <w:b/>
          <w:spacing w:val="-6"/>
          <w:sz w:val="30"/>
        </w:rPr>
        <w:t xml:space="preserve"> </w:t>
      </w:r>
      <w:r>
        <w:rPr>
          <w:rFonts w:ascii="Arial"/>
          <w:b/>
          <w:spacing w:val="-4"/>
          <w:sz w:val="30"/>
        </w:rPr>
        <w:t>Inc.</w:t>
      </w:r>
    </w:p>
    <w:p w14:paraId="4295A6DD" w14:textId="263FCA91" w:rsidR="00B635AD" w:rsidRDefault="00000000">
      <w:pPr>
        <w:spacing w:line="229" w:lineRule="exact"/>
        <w:ind w:left="1" w:right="2"/>
        <w:jc w:val="center"/>
        <w:rPr>
          <w:sz w:val="20"/>
        </w:rPr>
      </w:pPr>
      <w:r>
        <w:rPr>
          <w:rFonts w:ascii="Arial"/>
          <w:b/>
          <w:sz w:val="20"/>
        </w:rPr>
        <w:t>School:</w:t>
      </w:r>
      <w:r>
        <w:rPr>
          <w:rFonts w:ascii="Arial"/>
          <w:b/>
          <w:spacing w:val="-6"/>
          <w:sz w:val="20"/>
        </w:rPr>
        <w:t xml:space="preserve"> </w:t>
      </w:r>
      <w:r w:rsidR="00EC09F1" w:rsidRPr="00562696">
        <w:rPr>
          <w:rFonts w:ascii="Arial" w:hAnsi="Arial" w:cs="Arial"/>
          <w:sz w:val="20"/>
          <w:szCs w:val="20"/>
        </w:rPr>
        <w:t>2355 Derry Road East, Suite 14, Mississauga, Ontario, L5S 1V6</w:t>
      </w:r>
      <w:r w:rsidR="00E05BA8">
        <w:rPr>
          <w:rFonts w:ascii="Arial" w:hAnsi="Arial" w:cs="Arial"/>
          <w:color w:val="000000"/>
        </w:rPr>
        <w:t xml:space="preserve">   </w:t>
      </w:r>
      <w:r>
        <w:rPr>
          <w:rFonts w:ascii="Arial"/>
          <w:b/>
          <w:sz w:val="20"/>
        </w:rPr>
        <w:t>Phone:</w:t>
      </w:r>
      <w:r>
        <w:rPr>
          <w:rFonts w:ascii="Arial"/>
          <w:b/>
          <w:spacing w:val="-5"/>
          <w:sz w:val="20"/>
        </w:rPr>
        <w:t xml:space="preserve"> </w:t>
      </w:r>
      <w:r w:rsidR="007A187C">
        <w:rPr>
          <w:sz w:val="20"/>
        </w:rPr>
        <w:t xml:space="preserve">(647) </w:t>
      </w:r>
      <w:r w:rsidR="00267FD7">
        <w:rPr>
          <w:sz w:val="20"/>
        </w:rPr>
        <w:t>684</w:t>
      </w:r>
      <w:r>
        <w:rPr>
          <w:sz w:val="20"/>
        </w:rPr>
        <w:t>-</w:t>
      </w:r>
      <w:r w:rsidR="00267FD7">
        <w:rPr>
          <w:spacing w:val="-4"/>
          <w:sz w:val="20"/>
        </w:rPr>
        <w:t>2345</w:t>
      </w:r>
    </w:p>
    <w:p w14:paraId="56035CD4" w14:textId="23FD5075" w:rsidR="00771599" w:rsidRPr="0034514C" w:rsidRDefault="00000000" w:rsidP="0034514C">
      <w:pPr>
        <w:spacing w:before="1"/>
        <w:ind w:left="2778" w:right="2780"/>
        <w:jc w:val="center"/>
        <w:rPr>
          <w:bCs/>
          <w:sz w:val="20"/>
        </w:rPr>
      </w:pPr>
      <w:r>
        <w:rPr>
          <w:rFonts w:ascii="Arial"/>
          <w:b/>
          <w:sz w:val="20"/>
        </w:rPr>
        <w:t>Yard:</w:t>
      </w:r>
      <w:r>
        <w:rPr>
          <w:rFonts w:ascii="Arial"/>
          <w:b/>
          <w:spacing w:val="-4"/>
          <w:sz w:val="20"/>
        </w:rPr>
        <w:t xml:space="preserve"> </w:t>
      </w:r>
      <w:r w:rsidR="0034514C" w:rsidRPr="0034514C">
        <w:rPr>
          <w:rFonts w:ascii="Arial"/>
          <w:bCs/>
          <w:spacing w:val="-4"/>
          <w:sz w:val="20"/>
        </w:rPr>
        <w:t>2100 Albion Rd, Etobicoke, ON M9W 0E4</w:t>
      </w:r>
    </w:p>
    <w:p w14:paraId="68A26251" w14:textId="62F98F9A" w:rsidR="00B635AD" w:rsidRDefault="00000000">
      <w:pPr>
        <w:spacing w:before="1"/>
        <w:ind w:left="1" w:right="2"/>
        <w:jc w:val="center"/>
        <w:rPr>
          <w:sz w:val="20"/>
        </w:rPr>
      </w:pPr>
      <w:r>
        <w:rPr>
          <w:rFonts w:ascii="Arial"/>
          <w:b/>
          <w:sz w:val="20"/>
        </w:rPr>
        <w:t>Email:</w:t>
      </w:r>
      <w:r>
        <w:rPr>
          <w:rFonts w:ascii="Arial"/>
          <w:b/>
          <w:spacing w:val="-7"/>
          <w:sz w:val="20"/>
        </w:rPr>
        <w:t xml:space="preserve"> </w:t>
      </w:r>
      <w:hyperlink r:id="rId7" w:history="1">
        <w:r w:rsidR="00740509" w:rsidRPr="00D117B6">
          <w:rPr>
            <w:rStyle w:val="Hyperlink"/>
            <w:rFonts w:ascii="Arial" w:hAnsi="Arial" w:cs="Arial"/>
            <w:sz w:val="20"/>
            <w:szCs w:val="20"/>
          </w:rPr>
          <w:t>newhorizonstruckdriving@gmail.com</w:t>
        </w:r>
      </w:hyperlink>
    </w:p>
    <w:p w14:paraId="38A29B77" w14:textId="77777777" w:rsidR="00B635AD" w:rsidRDefault="00000000">
      <w:pPr>
        <w:pStyle w:val="Title"/>
      </w:pPr>
      <w:r>
        <w:t>Student</w:t>
      </w:r>
      <w:r>
        <w:rPr>
          <w:spacing w:val="-5"/>
        </w:rPr>
        <w:t xml:space="preserve"> </w:t>
      </w:r>
      <w:r>
        <w:t>Expulsion</w:t>
      </w:r>
      <w:r>
        <w:rPr>
          <w:spacing w:val="-4"/>
        </w:rPr>
        <w:t xml:space="preserve"> </w:t>
      </w:r>
      <w:r>
        <w:rPr>
          <w:spacing w:val="-2"/>
        </w:rPr>
        <w:t>Policy</w:t>
      </w:r>
    </w:p>
    <w:p w14:paraId="5132ED23" w14:textId="77777777" w:rsidR="00B635AD" w:rsidRDefault="00000000">
      <w:pPr>
        <w:pStyle w:val="BodyText"/>
        <w:spacing w:before="311"/>
        <w:ind w:left="300" w:right="310" w:firstLine="0"/>
      </w:pPr>
      <w:r>
        <w:t>New Horizons Truck Driving School Inc. is committed to taking all reasonable steps to ensure students have the opportunity to successfully complete their studies. The College maintains a professional environment and</w:t>
      </w:r>
      <w:r>
        <w:rPr>
          <w:spacing w:val="-4"/>
        </w:rPr>
        <w:t xml:space="preserve"> </w:t>
      </w:r>
      <w:r>
        <w:t>all</w:t>
      </w:r>
      <w:r>
        <w:rPr>
          <w:spacing w:val="-2"/>
        </w:rPr>
        <w:t xml:space="preserve"> </w:t>
      </w:r>
      <w:r>
        <w:t>students</w:t>
      </w:r>
      <w:r>
        <w:rPr>
          <w:spacing w:val="-1"/>
        </w:rPr>
        <w:t xml:space="preserve"> </w:t>
      </w:r>
      <w:r>
        <w:t>and</w:t>
      </w:r>
      <w:r>
        <w:rPr>
          <w:spacing w:val="-4"/>
        </w:rPr>
        <w:t xml:space="preserve"> </w:t>
      </w:r>
      <w:r>
        <w:t>staff are</w:t>
      </w:r>
      <w:r>
        <w:rPr>
          <w:spacing w:val="-4"/>
        </w:rPr>
        <w:t xml:space="preserve"> </w:t>
      </w:r>
      <w:r>
        <w:t>treated</w:t>
      </w:r>
      <w:r>
        <w:rPr>
          <w:spacing w:val="-4"/>
        </w:rPr>
        <w:t xml:space="preserve"> </w:t>
      </w:r>
      <w:r>
        <w:t>fairly</w:t>
      </w:r>
      <w:r>
        <w:rPr>
          <w:spacing w:val="-4"/>
        </w:rPr>
        <w:t xml:space="preserve"> </w:t>
      </w:r>
      <w:r>
        <w:t>and</w:t>
      </w:r>
      <w:r>
        <w:rPr>
          <w:spacing w:val="-2"/>
        </w:rPr>
        <w:t xml:space="preserve"> </w:t>
      </w:r>
      <w:r>
        <w:t>equitably. Students</w:t>
      </w:r>
      <w:r>
        <w:rPr>
          <w:spacing w:val="-1"/>
        </w:rPr>
        <w:t xml:space="preserve"> </w:t>
      </w:r>
      <w:r>
        <w:t>who</w:t>
      </w:r>
      <w:r>
        <w:rPr>
          <w:spacing w:val="-4"/>
        </w:rPr>
        <w:t xml:space="preserve"> </w:t>
      </w:r>
      <w:r>
        <w:t>do</w:t>
      </w:r>
      <w:r>
        <w:rPr>
          <w:spacing w:val="-2"/>
        </w:rPr>
        <w:t xml:space="preserve"> </w:t>
      </w:r>
      <w:r>
        <w:t>not support</w:t>
      </w:r>
      <w:r>
        <w:rPr>
          <w:spacing w:val="-3"/>
        </w:rPr>
        <w:t xml:space="preserve"> </w:t>
      </w:r>
      <w:r>
        <w:t>the academic and ethical standards of the College may be suspended or expelled for inadequate performance and unacceptable actions.</w:t>
      </w:r>
    </w:p>
    <w:p w14:paraId="29C02771" w14:textId="77777777" w:rsidR="00B635AD" w:rsidRDefault="00000000">
      <w:pPr>
        <w:pStyle w:val="BodyText"/>
        <w:spacing w:before="228" w:line="220" w:lineRule="auto"/>
        <w:ind w:left="300" w:right="310" w:firstLine="0"/>
      </w:pPr>
      <w:r>
        <w:t>The College will attempt to resolve situations amicably. However, New Horizons Truck Driving School Inc.</w:t>
      </w:r>
      <w:r>
        <w:rPr>
          <w:spacing w:val="-2"/>
        </w:rPr>
        <w:t xml:space="preserve"> </w:t>
      </w:r>
      <w:r>
        <w:t>will</w:t>
      </w:r>
      <w:r>
        <w:rPr>
          <w:spacing w:val="-2"/>
        </w:rPr>
        <w:t xml:space="preserve"> </w:t>
      </w:r>
      <w:r>
        <w:t>not</w:t>
      </w:r>
      <w:r>
        <w:rPr>
          <w:spacing w:val="-3"/>
        </w:rPr>
        <w:t xml:space="preserve"> </w:t>
      </w:r>
      <w:r>
        <w:t>tolerate</w:t>
      </w:r>
      <w:r>
        <w:rPr>
          <w:spacing w:val="-4"/>
        </w:rPr>
        <w:t xml:space="preserve"> </w:t>
      </w:r>
      <w:r>
        <w:t>actions</w:t>
      </w:r>
      <w:r>
        <w:rPr>
          <w:spacing w:val="-1"/>
        </w:rPr>
        <w:t xml:space="preserve"> </w:t>
      </w:r>
      <w:r>
        <w:t>that</w:t>
      </w:r>
      <w:r>
        <w:rPr>
          <w:spacing w:val="-3"/>
        </w:rPr>
        <w:t xml:space="preserve"> </w:t>
      </w:r>
      <w:r>
        <w:t>risk</w:t>
      </w:r>
      <w:r>
        <w:rPr>
          <w:spacing w:val="-4"/>
        </w:rPr>
        <w:t xml:space="preserve"> </w:t>
      </w:r>
      <w:r>
        <w:t>the</w:t>
      </w:r>
      <w:r>
        <w:rPr>
          <w:spacing w:val="-2"/>
        </w:rPr>
        <w:t xml:space="preserve"> </w:t>
      </w:r>
      <w:r>
        <w:t>integrity,</w:t>
      </w:r>
      <w:r>
        <w:rPr>
          <w:spacing w:val="-3"/>
        </w:rPr>
        <w:t xml:space="preserve"> </w:t>
      </w:r>
      <w:r>
        <w:t>safety</w:t>
      </w:r>
      <w:r>
        <w:rPr>
          <w:spacing w:val="-4"/>
        </w:rPr>
        <w:t xml:space="preserve"> </w:t>
      </w:r>
      <w:r>
        <w:t>or</w:t>
      </w:r>
      <w:r>
        <w:rPr>
          <w:spacing w:val="-3"/>
        </w:rPr>
        <w:t xml:space="preserve"> </w:t>
      </w:r>
      <w:r>
        <w:t>well</w:t>
      </w:r>
      <w:r>
        <w:rPr>
          <w:spacing w:val="-2"/>
        </w:rPr>
        <w:t xml:space="preserve"> </w:t>
      </w:r>
      <w:r>
        <w:t>being</w:t>
      </w:r>
      <w:r>
        <w:rPr>
          <w:spacing w:val="-2"/>
        </w:rPr>
        <w:t xml:space="preserve"> </w:t>
      </w:r>
      <w:r>
        <w:t>of</w:t>
      </w:r>
      <w:r>
        <w:rPr>
          <w:spacing w:val="-3"/>
        </w:rPr>
        <w:t xml:space="preserve"> </w:t>
      </w:r>
      <w:r>
        <w:t>students,</w:t>
      </w:r>
      <w:r>
        <w:rPr>
          <w:spacing w:val="-3"/>
        </w:rPr>
        <w:t xml:space="preserve"> </w:t>
      </w:r>
      <w:r>
        <w:t>staff,</w:t>
      </w:r>
      <w:r>
        <w:rPr>
          <w:spacing w:val="-3"/>
        </w:rPr>
        <w:t xml:space="preserve"> </w:t>
      </w:r>
      <w:r>
        <w:t>visitors, or</w:t>
      </w:r>
      <w:r>
        <w:rPr>
          <w:spacing w:val="-3"/>
        </w:rPr>
        <w:t xml:space="preserve"> </w:t>
      </w:r>
      <w:r>
        <w:t>guests of the College. Verbal and written warnings will be issued when deemed necessary. Further actions, including suspension and expulsion, will be applied at the College’s discretion.</w:t>
      </w:r>
    </w:p>
    <w:p w14:paraId="4BB5D7B7" w14:textId="77777777" w:rsidR="00B635AD" w:rsidRDefault="00000000">
      <w:pPr>
        <w:pStyle w:val="BodyText"/>
        <w:spacing w:before="212"/>
        <w:ind w:left="300" w:firstLine="0"/>
      </w:pPr>
      <w:r>
        <w:t>The</w:t>
      </w:r>
      <w:r>
        <w:rPr>
          <w:spacing w:val="-6"/>
        </w:rPr>
        <w:t xml:space="preserve"> </w:t>
      </w:r>
      <w:r>
        <w:t>following</w:t>
      </w:r>
      <w:r>
        <w:rPr>
          <w:spacing w:val="-5"/>
        </w:rPr>
        <w:t xml:space="preserve"> </w:t>
      </w:r>
      <w:r>
        <w:t>outlines</w:t>
      </w:r>
      <w:r>
        <w:rPr>
          <w:spacing w:val="-4"/>
        </w:rPr>
        <w:t xml:space="preserve"> </w:t>
      </w:r>
      <w:r>
        <w:t>the</w:t>
      </w:r>
      <w:r>
        <w:rPr>
          <w:spacing w:val="-5"/>
        </w:rPr>
        <w:t xml:space="preserve"> </w:t>
      </w:r>
      <w:r>
        <w:t>conditions</w:t>
      </w:r>
      <w:r>
        <w:rPr>
          <w:spacing w:val="-4"/>
        </w:rPr>
        <w:t xml:space="preserve"> </w:t>
      </w:r>
      <w:r>
        <w:t>under</w:t>
      </w:r>
      <w:r>
        <w:rPr>
          <w:spacing w:val="-4"/>
        </w:rPr>
        <w:t xml:space="preserve"> </w:t>
      </w:r>
      <w:r>
        <w:t>which</w:t>
      </w:r>
      <w:r>
        <w:rPr>
          <w:spacing w:val="-7"/>
        </w:rPr>
        <w:t xml:space="preserve"> </w:t>
      </w:r>
      <w:r>
        <w:t>a</w:t>
      </w:r>
      <w:r>
        <w:rPr>
          <w:spacing w:val="-5"/>
        </w:rPr>
        <w:t xml:space="preserve"> </w:t>
      </w:r>
      <w:r>
        <w:t>student</w:t>
      </w:r>
      <w:r>
        <w:rPr>
          <w:spacing w:val="-8"/>
        </w:rPr>
        <w:t xml:space="preserve"> </w:t>
      </w:r>
      <w:r>
        <w:t>may</w:t>
      </w:r>
      <w:r>
        <w:rPr>
          <w:spacing w:val="-5"/>
        </w:rPr>
        <w:t xml:space="preserve"> </w:t>
      </w:r>
      <w:r>
        <w:t>be</w:t>
      </w:r>
      <w:r>
        <w:rPr>
          <w:spacing w:val="-7"/>
        </w:rPr>
        <w:t xml:space="preserve"> </w:t>
      </w:r>
      <w:r>
        <w:t>expelled</w:t>
      </w:r>
      <w:r>
        <w:rPr>
          <w:spacing w:val="-5"/>
        </w:rPr>
        <w:t xml:space="preserve"> </w:t>
      </w:r>
      <w:r>
        <w:t>with</w:t>
      </w:r>
      <w:r>
        <w:rPr>
          <w:spacing w:val="-5"/>
        </w:rPr>
        <w:t xml:space="preserve"> </w:t>
      </w:r>
      <w:r>
        <w:rPr>
          <w:spacing w:val="-2"/>
        </w:rPr>
        <w:t>cause:</w:t>
      </w:r>
    </w:p>
    <w:p w14:paraId="1A217421" w14:textId="77777777" w:rsidR="00B635AD" w:rsidRDefault="00000000">
      <w:pPr>
        <w:pStyle w:val="ListParagraph"/>
        <w:numPr>
          <w:ilvl w:val="0"/>
          <w:numId w:val="1"/>
        </w:numPr>
        <w:tabs>
          <w:tab w:val="left" w:pos="802"/>
          <w:tab w:val="left" w:pos="804"/>
        </w:tabs>
        <w:spacing w:before="230" w:line="220" w:lineRule="auto"/>
        <w:ind w:right="539"/>
      </w:pPr>
      <w:r>
        <w:rPr>
          <w:rFonts w:ascii="Arial"/>
          <w:b/>
        </w:rPr>
        <w:t>Academic Dishonesty</w:t>
      </w:r>
      <w:r>
        <w:rPr>
          <w:rFonts w:ascii="Arial"/>
          <w:b/>
          <w:spacing w:val="-1"/>
        </w:rPr>
        <w:t xml:space="preserve"> </w:t>
      </w:r>
      <w:r>
        <w:t>- Students</w:t>
      </w:r>
      <w:r>
        <w:rPr>
          <w:spacing w:val="-2"/>
        </w:rPr>
        <w:t xml:space="preserve"> </w:t>
      </w:r>
      <w:r>
        <w:t>may</w:t>
      </w:r>
      <w:r>
        <w:rPr>
          <w:spacing w:val="-2"/>
        </w:rPr>
        <w:t xml:space="preserve"> </w:t>
      </w:r>
      <w:r>
        <w:t>be subject</w:t>
      </w:r>
      <w:r>
        <w:rPr>
          <w:spacing w:val="-1"/>
        </w:rPr>
        <w:t xml:space="preserve"> </w:t>
      </w:r>
      <w:r>
        <w:t>to immediate</w:t>
      </w:r>
      <w:r>
        <w:rPr>
          <w:spacing w:val="-2"/>
        </w:rPr>
        <w:t xml:space="preserve"> </w:t>
      </w:r>
      <w:r>
        <w:t>expulsion</w:t>
      </w:r>
      <w:r>
        <w:rPr>
          <w:spacing w:val="-2"/>
        </w:rPr>
        <w:t xml:space="preserve"> </w:t>
      </w:r>
      <w:r>
        <w:t>at</w:t>
      </w:r>
      <w:r>
        <w:rPr>
          <w:spacing w:val="-1"/>
        </w:rPr>
        <w:t xml:space="preserve"> </w:t>
      </w:r>
      <w:r>
        <w:t>the discretion of</w:t>
      </w:r>
      <w:r>
        <w:rPr>
          <w:spacing w:val="-1"/>
        </w:rPr>
        <w:t xml:space="preserve"> </w:t>
      </w:r>
      <w:r>
        <w:t>the Campus Director for academic dishonesty. Academic dishonesty is any word, action or deed performed</w:t>
      </w:r>
      <w:r>
        <w:rPr>
          <w:spacing w:val="-5"/>
        </w:rPr>
        <w:t xml:space="preserve"> </w:t>
      </w:r>
      <w:r>
        <w:t>alone,</w:t>
      </w:r>
      <w:r>
        <w:rPr>
          <w:spacing w:val="-2"/>
        </w:rPr>
        <w:t xml:space="preserve"> </w:t>
      </w:r>
      <w:r>
        <w:t>or</w:t>
      </w:r>
      <w:r>
        <w:rPr>
          <w:spacing w:val="-2"/>
        </w:rPr>
        <w:t xml:space="preserve"> </w:t>
      </w:r>
      <w:r>
        <w:t>with</w:t>
      </w:r>
      <w:r>
        <w:rPr>
          <w:spacing w:val="-6"/>
        </w:rPr>
        <w:t xml:space="preserve"> </w:t>
      </w:r>
      <w:r>
        <w:t>others</w:t>
      </w:r>
      <w:r>
        <w:rPr>
          <w:spacing w:val="-5"/>
        </w:rPr>
        <w:t xml:space="preserve"> </w:t>
      </w:r>
      <w:r>
        <w:t>for</w:t>
      </w:r>
      <w:r>
        <w:rPr>
          <w:spacing w:val="-4"/>
        </w:rPr>
        <w:t xml:space="preserve"> </w:t>
      </w:r>
      <w:r>
        <w:t>the</w:t>
      </w:r>
      <w:r>
        <w:rPr>
          <w:spacing w:val="-3"/>
        </w:rPr>
        <w:t xml:space="preserve"> </w:t>
      </w:r>
      <w:r>
        <w:t>direct</w:t>
      </w:r>
      <w:r>
        <w:rPr>
          <w:spacing w:val="-4"/>
        </w:rPr>
        <w:t xml:space="preserve"> </w:t>
      </w:r>
      <w:r>
        <w:t>or</w:t>
      </w:r>
      <w:r>
        <w:rPr>
          <w:spacing w:val="-4"/>
        </w:rPr>
        <w:t xml:space="preserve"> </w:t>
      </w:r>
      <w:r>
        <w:t>indirect</w:t>
      </w:r>
      <w:r>
        <w:rPr>
          <w:spacing w:val="-2"/>
        </w:rPr>
        <w:t xml:space="preserve"> </w:t>
      </w:r>
      <w:r>
        <w:t>intention</w:t>
      </w:r>
      <w:r>
        <w:rPr>
          <w:spacing w:val="-3"/>
        </w:rPr>
        <w:t xml:space="preserve"> </w:t>
      </w:r>
      <w:r>
        <w:t>of</w:t>
      </w:r>
      <w:r>
        <w:rPr>
          <w:spacing w:val="-1"/>
        </w:rPr>
        <w:t xml:space="preserve"> </w:t>
      </w:r>
      <w:r>
        <w:t>providing</w:t>
      </w:r>
      <w:r>
        <w:rPr>
          <w:spacing w:val="-3"/>
        </w:rPr>
        <w:t xml:space="preserve"> </w:t>
      </w:r>
      <w:r>
        <w:t>an</w:t>
      </w:r>
      <w:r>
        <w:rPr>
          <w:spacing w:val="-3"/>
        </w:rPr>
        <w:t xml:space="preserve"> </w:t>
      </w:r>
      <w:r>
        <w:t>unfair</w:t>
      </w:r>
      <w:r>
        <w:rPr>
          <w:spacing w:val="-2"/>
        </w:rPr>
        <w:t xml:space="preserve"> </w:t>
      </w:r>
      <w:r>
        <w:t>advantage or benefit to self or other student(s), including:</w:t>
      </w:r>
    </w:p>
    <w:p w14:paraId="1070D801" w14:textId="77777777" w:rsidR="00B635AD" w:rsidRDefault="00000000">
      <w:pPr>
        <w:pStyle w:val="ListParagraph"/>
        <w:numPr>
          <w:ilvl w:val="1"/>
          <w:numId w:val="1"/>
        </w:numPr>
        <w:tabs>
          <w:tab w:val="left" w:pos="1556"/>
        </w:tabs>
        <w:spacing w:line="222" w:lineRule="exact"/>
        <w:ind w:left="1556" w:hanging="358"/>
      </w:pPr>
      <w:r>
        <w:rPr>
          <w:spacing w:val="-2"/>
        </w:rPr>
        <w:t>cheating</w:t>
      </w:r>
    </w:p>
    <w:p w14:paraId="541B52D0" w14:textId="77777777" w:rsidR="00B635AD" w:rsidRDefault="00000000">
      <w:pPr>
        <w:pStyle w:val="ListParagraph"/>
        <w:numPr>
          <w:ilvl w:val="1"/>
          <w:numId w:val="1"/>
        </w:numPr>
        <w:tabs>
          <w:tab w:val="left" w:pos="1556"/>
        </w:tabs>
        <w:spacing w:line="233" w:lineRule="exact"/>
        <w:ind w:left="1556" w:hanging="358"/>
      </w:pPr>
      <w:r>
        <w:rPr>
          <w:spacing w:val="-2"/>
        </w:rPr>
        <w:t>plagiarism</w:t>
      </w:r>
    </w:p>
    <w:p w14:paraId="3744D519" w14:textId="77777777" w:rsidR="00B635AD" w:rsidRDefault="00000000">
      <w:pPr>
        <w:pStyle w:val="ListParagraph"/>
        <w:numPr>
          <w:ilvl w:val="1"/>
          <w:numId w:val="1"/>
        </w:numPr>
        <w:tabs>
          <w:tab w:val="left" w:pos="1557"/>
        </w:tabs>
        <w:spacing w:line="232" w:lineRule="exact"/>
        <w:ind w:left="1557" w:hanging="359"/>
      </w:pPr>
      <w:r>
        <w:t>unapproved</w:t>
      </w:r>
      <w:r>
        <w:rPr>
          <w:spacing w:val="-9"/>
        </w:rPr>
        <w:t xml:space="preserve"> </w:t>
      </w:r>
      <w:r>
        <w:rPr>
          <w:spacing w:val="-2"/>
        </w:rPr>
        <w:t>collaboration</w:t>
      </w:r>
    </w:p>
    <w:p w14:paraId="66AFEA42" w14:textId="77777777" w:rsidR="00B635AD" w:rsidRDefault="00000000">
      <w:pPr>
        <w:pStyle w:val="ListParagraph"/>
        <w:numPr>
          <w:ilvl w:val="1"/>
          <w:numId w:val="1"/>
        </w:numPr>
        <w:tabs>
          <w:tab w:val="left" w:pos="1556"/>
        </w:tabs>
        <w:spacing w:line="232" w:lineRule="exact"/>
        <w:ind w:left="1556" w:hanging="358"/>
      </w:pPr>
      <w:r>
        <w:t>alteration</w:t>
      </w:r>
      <w:r>
        <w:rPr>
          <w:spacing w:val="-5"/>
        </w:rPr>
        <w:t xml:space="preserve"> </w:t>
      </w:r>
      <w:r>
        <w:t>of</w:t>
      </w:r>
      <w:r>
        <w:rPr>
          <w:spacing w:val="-5"/>
        </w:rPr>
        <w:t xml:space="preserve"> </w:t>
      </w:r>
      <w:r>
        <w:rPr>
          <w:spacing w:val="-2"/>
        </w:rPr>
        <w:t>records</w:t>
      </w:r>
    </w:p>
    <w:p w14:paraId="05BADF70" w14:textId="77777777" w:rsidR="00B635AD" w:rsidRDefault="00000000">
      <w:pPr>
        <w:pStyle w:val="ListParagraph"/>
        <w:numPr>
          <w:ilvl w:val="1"/>
          <w:numId w:val="1"/>
        </w:numPr>
        <w:tabs>
          <w:tab w:val="left" w:pos="1556"/>
        </w:tabs>
        <w:spacing w:line="233" w:lineRule="exact"/>
        <w:ind w:left="1556" w:hanging="358"/>
      </w:pPr>
      <w:r>
        <w:rPr>
          <w:spacing w:val="-2"/>
        </w:rPr>
        <w:t>bribery</w:t>
      </w:r>
    </w:p>
    <w:p w14:paraId="6D1A9005" w14:textId="77777777" w:rsidR="00B635AD" w:rsidRDefault="00000000">
      <w:pPr>
        <w:pStyle w:val="ListParagraph"/>
        <w:numPr>
          <w:ilvl w:val="1"/>
          <w:numId w:val="1"/>
        </w:numPr>
        <w:tabs>
          <w:tab w:val="left" w:pos="1557"/>
        </w:tabs>
        <w:spacing w:line="232" w:lineRule="exact"/>
        <w:ind w:left="1557" w:hanging="359"/>
      </w:pPr>
      <w:r>
        <w:rPr>
          <w:spacing w:val="-2"/>
        </w:rPr>
        <w:t>lying</w:t>
      </w:r>
    </w:p>
    <w:p w14:paraId="2F1402D5" w14:textId="77777777" w:rsidR="00B635AD" w:rsidRDefault="00000000">
      <w:pPr>
        <w:pStyle w:val="ListParagraph"/>
        <w:numPr>
          <w:ilvl w:val="1"/>
          <w:numId w:val="1"/>
        </w:numPr>
        <w:tabs>
          <w:tab w:val="left" w:pos="1556"/>
        </w:tabs>
        <w:spacing w:line="232" w:lineRule="exact"/>
        <w:ind w:left="1556" w:hanging="358"/>
      </w:pPr>
      <w:r>
        <w:rPr>
          <w:spacing w:val="-2"/>
        </w:rPr>
        <w:t>misrepresentations</w:t>
      </w:r>
    </w:p>
    <w:p w14:paraId="2DBD7853" w14:textId="77777777" w:rsidR="00B635AD" w:rsidRDefault="00000000">
      <w:pPr>
        <w:pStyle w:val="ListParagraph"/>
        <w:numPr>
          <w:ilvl w:val="1"/>
          <w:numId w:val="1"/>
        </w:numPr>
        <w:tabs>
          <w:tab w:val="left" w:pos="1556"/>
        </w:tabs>
        <w:spacing w:line="233" w:lineRule="exact"/>
        <w:ind w:left="1556" w:hanging="358"/>
      </w:pPr>
      <w:r>
        <w:t>use</w:t>
      </w:r>
      <w:r>
        <w:rPr>
          <w:spacing w:val="-4"/>
        </w:rPr>
        <w:t xml:space="preserve"> </w:t>
      </w:r>
      <w:r>
        <w:t>of</w:t>
      </w:r>
      <w:r>
        <w:rPr>
          <w:spacing w:val="-5"/>
        </w:rPr>
        <w:t xml:space="preserve"> </w:t>
      </w:r>
      <w:r>
        <w:t>aids</w:t>
      </w:r>
      <w:r>
        <w:rPr>
          <w:spacing w:val="-4"/>
        </w:rPr>
        <w:t xml:space="preserve"> </w:t>
      </w:r>
      <w:r>
        <w:t>which</w:t>
      </w:r>
      <w:r>
        <w:rPr>
          <w:spacing w:val="-4"/>
        </w:rPr>
        <w:t xml:space="preserve"> </w:t>
      </w:r>
      <w:r>
        <w:t>have</w:t>
      </w:r>
      <w:r>
        <w:rPr>
          <w:spacing w:val="-4"/>
        </w:rPr>
        <w:t xml:space="preserve"> </w:t>
      </w:r>
      <w:r>
        <w:t>not</w:t>
      </w:r>
      <w:r>
        <w:rPr>
          <w:spacing w:val="-3"/>
        </w:rPr>
        <w:t xml:space="preserve"> </w:t>
      </w:r>
      <w:r>
        <w:t>been</w:t>
      </w:r>
      <w:r>
        <w:rPr>
          <w:spacing w:val="-6"/>
        </w:rPr>
        <w:t xml:space="preserve"> </w:t>
      </w:r>
      <w:r>
        <w:t>expressly</w:t>
      </w:r>
      <w:r>
        <w:rPr>
          <w:spacing w:val="-2"/>
        </w:rPr>
        <w:t xml:space="preserve"> permitted</w:t>
      </w:r>
    </w:p>
    <w:p w14:paraId="58BDE4EA" w14:textId="77777777" w:rsidR="00B635AD" w:rsidRDefault="00000000">
      <w:pPr>
        <w:pStyle w:val="ListParagraph"/>
        <w:numPr>
          <w:ilvl w:val="1"/>
          <w:numId w:val="1"/>
        </w:numPr>
        <w:tabs>
          <w:tab w:val="left" w:pos="1558"/>
        </w:tabs>
        <w:spacing w:before="8" w:line="218" w:lineRule="auto"/>
        <w:ind w:right="715"/>
      </w:pPr>
      <w:r>
        <w:t>theft</w:t>
      </w:r>
      <w:r>
        <w:rPr>
          <w:spacing w:val="-2"/>
        </w:rPr>
        <w:t xml:space="preserve"> </w:t>
      </w:r>
      <w:r>
        <w:t>or</w:t>
      </w:r>
      <w:r>
        <w:rPr>
          <w:spacing w:val="-3"/>
        </w:rPr>
        <w:t xml:space="preserve"> </w:t>
      </w:r>
      <w:r>
        <w:t>solicitation</w:t>
      </w:r>
      <w:r>
        <w:rPr>
          <w:spacing w:val="-6"/>
        </w:rPr>
        <w:t xml:space="preserve"> </w:t>
      </w:r>
      <w:r>
        <w:t>of</w:t>
      </w:r>
      <w:r>
        <w:rPr>
          <w:spacing w:val="-5"/>
        </w:rPr>
        <w:t xml:space="preserve"> </w:t>
      </w:r>
      <w:r>
        <w:t>another</w:t>
      </w:r>
      <w:r>
        <w:rPr>
          <w:spacing w:val="-5"/>
        </w:rPr>
        <w:t xml:space="preserve"> </w:t>
      </w:r>
      <w:r>
        <w:t>student’s</w:t>
      </w:r>
      <w:r>
        <w:rPr>
          <w:spacing w:val="-3"/>
        </w:rPr>
        <w:t xml:space="preserve"> </w:t>
      </w:r>
      <w:r>
        <w:t>assignments</w:t>
      </w:r>
      <w:r>
        <w:rPr>
          <w:spacing w:val="-3"/>
        </w:rPr>
        <w:t xml:space="preserve"> </w:t>
      </w:r>
      <w:r>
        <w:t>or</w:t>
      </w:r>
      <w:r>
        <w:rPr>
          <w:spacing w:val="-3"/>
        </w:rPr>
        <w:t xml:space="preserve"> </w:t>
      </w:r>
      <w:r>
        <w:t>papers,</w:t>
      </w:r>
      <w:r>
        <w:rPr>
          <w:spacing w:val="-5"/>
        </w:rPr>
        <w:t xml:space="preserve"> </w:t>
      </w:r>
      <w:r>
        <w:t>unadministered</w:t>
      </w:r>
      <w:r>
        <w:rPr>
          <w:spacing w:val="-6"/>
        </w:rPr>
        <w:t xml:space="preserve"> </w:t>
      </w:r>
      <w:r>
        <w:t>tests,</w:t>
      </w:r>
      <w:r>
        <w:rPr>
          <w:spacing w:val="-5"/>
        </w:rPr>
        <w:t xml:space="preserve"> </w:t>
      </w:r>
      <w:r>
        <w:t>or other academic work and/or material</w:t>
      </w:r>
    </w:p>
    <w:p w14:paraId="0803B9E8" w14:textId="77777777" w:rsidR="00B635AD" w:rsidRDefault="00000000">
      <w:pPr>
        <w:pStyle w:val="ListParagraph"/>
        <w:numPr>
          <w:ilvl w:val="1"/>
          <w:numId w:val="1"/>
        </w:numPr>
        <w:tabs>
          <w:tab w:val="left" w:pos="1558"/>
        </w:tabs>
        <w:spacing w:before="1" w:line="220" w:lineRule="auto"/>
        <w:ind w:right="618"/>
      </w:pPr>
      <w:r>
        <w:t>intentionally</w:t>
      </w:r>
      <w:r>
        <w:rPr>
          <w:spacing w:val="-2"/>
        </w:rPr>
        <w:t xml:space="preserve"> </w:t>
      </w:r>
      <w:r>
        <w:t>helping</w:t>
      </w:r>
      <w:r>
        <w:rPr>
          <w:spacing w:val="-3"/>
        </w:rPr>
        <w:t xml:space="preserve"> </w:t>
      </w:r>
      <w:r>
        <w:t>or</w:t>
      </w:r>
      <w:r>
        <w:rPr>
          <w:spacing w:val="-1"/>
        </w:rPr>
        <w:t xml:space="preserve"> </w:t>
      </w:r>
      <w:r>
        <w:t>attempting</w:t>
      </w:r>
      <w:r>
        <w:rPr>
          <w:spacing w:val="-3"/>
        </w:rPr>
        <w:t xml:space="preserve"> </w:t>
      </w:r>
      <w:r>
        <w:t>to</w:t>
      </w:r>
      <w:r>
        <w:rPr>
          <w:spacing w:val="-5"/>
        </w:rPr>
        <w:t xml:space="preserve"> </w:t>
      </w:r>
      <w:r>
        <w:t>help</w:t>
      </w:r>
      <w:r>
        <w:rPr>
          <w:spacing w:val="-3"/>
        </w:rPr>
        <w:t xml:space="preserve"> </w:t>
      </w:r>
      <w:r>
        <w:t>another</w:t>
      </w:r>
      <w:r>
        <w:rPr>
          <w:spacing w:val="-6"/>
        </w:rPr>
        <w:t xml:space="preserve"> </w:t>
      </w:r>
      <w:r>
        <w:t>student</w:t>
      </w:r>
      <w:r>
        <w:rPr>
          <w:spacing w:val="-4"/>
        </w:rPr>
        <w:t xml:space="preserve"> </w:t>
      </w:r>
      <w:r>
        <w:t>to</w:t>
      </w:r>
      <w:r>
        <w:rPr>
          <w:spacing w:val="-5"/>
        </w:rPr>
        <w:t xml:space="preserve"> </w:t>
      </w:r>
      <w:r>
        <w:t>commit</w:t>
      </w:r>
      <w:r>
        <w:rPr>
          <w:spacing w:val="-1"/>
        </w:rPr>
        <w:t xml:space="preserve"> </w:t>
      </w:r>
      <w:r>
        <w:t>any</w:t>
      </w:r>
      <w:r>
        <w:rPr>
          <w:spacing w:val="-5"/>
        </w:rPr>
        <w:t xml:space="preserve"> </w:t>
      </w:r>
      <w:r>
        <w:t>act</w:t>
      </w:r>
      <w:r>
        <w:rPr>
          <w:spacing w:val="-1"/>
        </w:rPr>
        <w:t xml:space="preserve"> </w:t>
      </w:r>
      <w:r>
        <w:t>of</w:t>
      </w:r>
      <w:r>
        <w:rPr>
          <w:spacing w:val="-1"/>
        </w:rPr>
        <w:t xml:space="preserve"> </w:t>
      </w:r>
      <w:r>
        <w:t xml:space="preserve">academic </w:t>
      </w:r>
      <w:r>
        <w:rPr>
          <w:spacing w:val="-2"/>
        </w:rPr>
        <w:t>dishonesty</w:t>
      </w:r>
    </w:p>
    <w:p w14:paraId="11FFA50B" w14:textId="77777777" w:rsidR="00B635AD" w:rsidRDefault="00000000">
      <w:pPr>
        <w:pStyle w:val="ListParagraph"/>
        <w:numPr>
          <w:ilvl w:val="0"/>
          <w:numId w:val="1"/>
        </w:numPr>
        <w:tabs>
          <w:tab w:val="left" w:pos="802"/>
          <w:tab w:val="left" w:pos="804"/>
        </w:tabs>
        <w:spacing w:before="230" w:line="220" w:lineRule="auto"/>
        <w:ind w:right="426"/>
      </w:pPr>
      <w:r>
        <w:rPr>
          <w:rFonts w:ascii="Arial"/>
          <w:b/>
        </w:rPr>
        <w:t xml:space="preserve">Outstanding Fees </w:t>
      </w:r>
      <w:r>
        <w:t>- Failure to pay tuition or other fees due to the College within the specified period</w:t>
      </w:r>
      <w:r>
        <w:rPr>
          <w:spacing w:val="-3"/>
        </w:rPr>
        <w:t xml:space="preserve"> </w:t>
      </w:r>
      <w:r>
        <w:t>is</w:t>
      </w:r>
      <w:r>
        <w:rPr>
          <w:spacing w:val="-2"/>
        </w:rPr>
        <w:t xml:space="preserve"> </w:t>
      </w:r>
      <w:r>
        <w:t>ground</w:t>
      </w:r>
      <w:r>
        <w:rPr>
          <w:spacing w:val="-4"/>
        </w:rPr>
        <w:t xml:space="preserve"> </w:t>
      </w:r>
      <w:r>
        <w:t>for</w:t>
      </w:r>
      <w:r>
        <w:rPr>
          <w:spacing w:val="-3"/>
        </w:rPr>
        <w:t xml:space="preserve"> </w:t>
      </w:r>
      <w:r>
        <w:t>expulsion</w:t>
      </w:r>
      <w:r>
        <w:rPr>
          <w:spacing w:val="-2"/>
        </w:rPr>
        <w:t xml:space="preserve"> </w:t>
      </w:r>
      <w:r>
        <w:t>and</w:t>
      </w:r>
      <w:r>
        <w:rPr>
          <w:spacing w:val="-3"/>
        </w:rPr>
        <w:t xml:space="preserve"> </w:t>
      </w:r>
      <w:r>
        <w:t>students</w:t>
      </w:r>
      <w:r>
        <w:rPr>
          <w:spacing w:val="-4"/>
        </w:rPr>
        <w:t xml:space="preserve"> </w:t>
      </w:r>
      <w:r>
        <w:t>may</w:t>
      </w:r>
      <w:r>
        <w:rPr>
          <w:spacing w:val="-4"/>
        </w:rPr>
        <w:t xml:space="preserve"> </w:t>
      </w:r>
      <w:r>
        <w:t>be</w:t>
      </w:r>
      <w:r>
        <w:rPr>
          <w:spacing w:val="-3"/>
        </w:rPr>
        <w:t xml:space="preserve"> </w:t>
      </w:r>
      <w:r>
        <w:t>expelled</w:t>
      </w:r>
      <w:r>
        <w:rPr>
          <w:spacing w:val="-3"/>
        </w:rPr>
        <w:t xml:space="preserve"> </w:t>
      </w:r>
      <w:r>
        <w:t>if overdue</w:t>
      </w:r>
      <w:r>
        <w:rPr>
          <w:spacing w:val="-4"/>
        </w:rPr>
        <w:t xml:space="preserve"> </w:t>
      </w:r>
      <w:r>
        <w:t>accounts</w:t>
      </w:r>
      <w:r>
        <w:rPr>
          <w:spacing w:val="-1"/>
        </w:rPr>
        <w:t xml:space="preserve"> </w:t>
      </w:r>
      <w:r>
        <w:t>are</w:t>
      </w:r>
      <w:r>
        <w:rPr>
          <w:spacing w:val="-3"/>
        </w:rPr>
        <w:t xml:space="preserve"> </w:t>
      </w:r>
      <w:r>
        <w:t>not</w:t>
      </w:r>
      <w:r>
        <w:rPr>
          <w:spacing w:val="-1"/>
        </w:rPr>
        <w:t xml:space="preserve"> </w:t>
      </w:r>
      <w:r>
        <w:t>paid</w:t>
      </w:r>
      <w:r>
        <w:rPr>
          <w:spacing w:val="-4"/>
        </w:rPr>
        <w:t xml:space="preserve"> </w:t>
      </w:r>
      <w:r>
        <w:t>after the College has provided written warning.</w:t>
      </w:r>
    </w:p>
    <w:p w14:paraId="176B4D79" w14:textId="77777777" w:rsidR="00B635AD" w:rsidRDefault="00000000">
      <w:pPr>
        <w:pStyle w:val="ListParagraph"/>
        <w:numPr>
          <w:ilvl w:val="0"/>
          <w:numId w:val="1"/>
        </w:numPr>
        <w:tabs>
          <w:tab w:val="left" w:pos="802"/>
          <w:tab w:val="left" w:pos="804"/>
        </w:tabs>
        <w:spacing w:before="231" w:line="220" w:lineRule="auto"/>
        <w:ind w:right="497"/>
      </w:pPr>
      <w:r>
        <w:rPr>
          <w:rFonts w:ascii="Arial"/>
          <w:b/>
        </w:rPr>
        <w:t xml:space="preserve">Misconduct </w:t>
      </w:r>
      <w:r>
        <w:t>- The College expects mature and professional behaviour on the part of its students both</w:t>
      </w:r>
      <w:r>
        <w:rPr>
          <w:spacing w:val="-2"/>
        </w:rPr>
        <w:t xml:space="preserve"> </w:t>
      </w:r>
      <w:r>
        <w:t>in</w:t>
      </w:r>
      <w:r>
        <w:rPr>
          <w:spacing w:val="-2"/>
        </w:rPr>
        <w:t xml:space="preserve"> </w:t>
      </w:r>
      <w:r>
        <w:t>school</w:t>
      </w:r>
      <w:r>
        <w:rPr>
          <w:spacing w:val="-3"/>
        </w:rPr>
        <w:t xml:space="preserve"> </w:t>
      </w:r>
      <w:r>
        <w:t>and</w:t>
      </w:r>
      <w:r>
        <w:rPr>
          <w:spacing w:val="-2"/>
        </w:rPr>
        <w:t xml:space="preserve"> </w:t>
      </w:r>
      <w:r>
        <w:t>while</w:t>
      </w:r>
      <w:r>
        <w:rPr>
          <w:spacing w:val="-4"/>
        </w:rPr>
        <w:t xml:space="preserve"> </w:t>
      </w:r>
      <w:r>
        <w:t>attending</w:t>
      </w:r>
      <w:r>
        <w:rPr>
          <w:spacing w:val="-2"/>
        </w:rPr>
        <w:t xml:space="preserve"> </w:t>
      </w:r>
      <w:r>
        <w:t>college</w:t>
      </w:r>
      <w:r>
        <w:rPr>
          <w:spacing w:val="-4"/>
        </w:rPr>
        <w:t xml:space="preserve"> </w:t>
      </w:r>
      <w:r>
        <w:t>related</w:t>
      </w:r>
      <w:r>
        <w:rPr>
          <w:spacing w:val="-4"/>
        </w:rPr>
        <w:t xml:space="preserve"> </w:t>
      </w:r>
      <w:r>
        <w:t>activities</w:t>
      </w:r>
      <w:r>
        <w:rPr>
          <w:spacing w:val="-4"/>
        </w:rPr>
        <w:t xml:space="preserve"> </w:t>
      </w:r>
      <w:r>
        <w:t>off campus</w:t>
      </w:r>
      <w:r>
        <w:rPr>
          <w:spacing w:val="-4"/>
        </w:rPr>
        <w:t xml:space="preserve"> </w:t>
      </w:r>
      <w:r>
        <w:t>including</w:t>
      </w:r>
      <w:r>
        <w:rPr>
          <w:spacing w:val="-2"/>
        </w:rPr>
        <w:t xml:space="preserve"> </w:t>
      </w:r>
      <w:r>
        <w:t>respect</w:t>
      </w:r>
      <w:r>
        <w:rPr>
          <w:spacing w:val="-3"/>
        </w:rPr>
        <w:t xml:space="preserve"> </w:t>
      </w:r>
      <w:r>
        <w:t>for</w:t>
      </w:r>
      <w:r>
        <w:rPr>
          <w:spacing w:val="-3"/>
        </w:rPr>
        <w:t xml:space="preserve"> </w:t>
      </w:r>
      <w:r>
        <w:t>peers and the learning environment; keeping the school clean and the work areas tidy; not engaging in malicious actions towards the College, staff members, students or property; and not engaging in any action that is disruptive, unethical, unlawful</w:t>
      </w:r>
      <w:r>
        <w:rPr>
          <w:spacing w:val="-1"/>
        </w:rPr>
        <w:t xml:space="preserve"> </w:t>
      </w:r>
      <w:r>
        <w:t>or contrary to</w:t>
      </w:r>
      <w:r>
        <w:rPr>
          <w:spacing w:val="-2"/>
        </w:rPr>
        <w:t xml:space="preserve"> </w:t>
      </w:r>
      <w:r>
        <w:t>the best interest of the College and the training environment. The following acts of misconduct will not be tolerated:</w:t>
      </w:r>
    </w:p>
    <w:p w14:paraId="0A87D076" w14:textId="77777777" w:rsidR="00B635AD" w:rsidRDefault="00000000">
      <w:pPr>
        <w:pStyle w:val="ListParagraph"/>
        <w:numPr>
          <w:ilvl w:val="1"/>
          <w:numId w:val="1"/>
        </w:numPr>
        <w:tabs>
          <w:tab w:val="left" w:pos="1206"/>
        </w:tabs>
        <w:spacing w:before="210" w:line="252" w:lineRule="exact"/>
        <w:ind w:left="1206" w:hanging="330"/>
      </w:pPr>
      <w:r>
        <w:t>Acts</w:t>
      </w:r>
      <w:r>
        <w:rPr>
          <w:spacing w:val="-6"/>
        </w:rPr>
        <w:t xml:space="preserve"> </w:t>
      </w:r>
      <w:r>
        <w:t>of</w:t>
      </w:r>
      <w:r>
        <w:rPr>
          <w:spacing w:val="-5"/>
        </w:rPr>
        <w:t xml:space="preserve"> </w:t>
      </w:r>
      <w:r>
        <w:t>dishonesty,</w:t>
      </w:r>
      <w:r>
        <w:rPr>
          <w:spacing w:val="-4"/>
        </w:rPr>
        <w:t xml:space="preserve"> </w:t>
      </w:r>
      <w:r>
        <w:t>including</w:t>
      </w:r>
      <w:r>
        <w:rPr>
          <w:spacing w:val="-6"/>
        </w:rPr>
        <w:t xml:space="preserve"> </w:t>
      </w:r>
      <w:r>
        <w:t>but</w:t>
      </w:r>
      <w:r>
        <w:rPr>
          <w:spacing w:val="-5"/>
        </w:rPr>
        <w:t xml:space="preserve"> </w:t>
      </w:r>
      <w:r>
        <w:t>not</w:t>
      </w:r>
      <w:r>
        <w:rPr>
          <w:spacing w:val="-5"/>
        </w:rPr>
        <w:t xml:space="preserve"> </w:t>
      </w:r>
      <w:r>
        <w:t>limited</w:t>
      </w:r>
      <w:r>
        <w:rPr>
          <w:spacing w:val="-10"/>
        </w:rPr>
        <w:t xml:space="preserve"> </w:t>
      </w:r>
      <w:r>
        <w:rPr>
          <w:spacing w:val="-5"/>
        </w:rPr>
        <w:t>to:</w:t>
      </w:r>
    </w:p>
    <w:p w14:paraId="1754E682" w14:textId="77777777" w:rsidR="00B635AD" w:rsidRDefault="00000000">
      <w:pPr>
        <w:pStyle w:val="ListParagraph"/>
        <w:numPr>
          <w:ilvl w:val="2"/>
          <w:numId w:val="1"/>
        </w:numPr>
        <w:tabs>
          <w:tab w:val="left" w:pos="1739"/>
        </w:tabs>
        <w:spacing w:line="252" w:lineRule="exact"/>
        <w:ind w:left="1739" w:hanging="143"/>
        <w:jc w:val="left"/>
      </w:pPr>
      <w:r>
        <w:t>Giving</w:t>
      </w:r>
      <w:r>
        <w:rPr>
          <w:spacing w:val="-7"/>
        </w:rPr>
        <w:t xml:space="preserve"> </w:t>
      </w:r>
      <w:r>
        <w:t>false</w:t>
      </w:r>
      <w:r>
        <w:rPr>
          <w:spacing w:val="-7"/>
        </w:rPr>
        <w:t xml:space="preserve"> </w:t>
      </w:r>
      <w:r>
        <w:t>information</w:t>
      </w:r>
      <w:r>
        <w:rPr>
          <w:spacing w:val="-6"/>
        </w:rPr>
        <w:t xml:space="preserve"> </w:t>
      </w:r>
      <w:r>
        <w:t>to</w:t>
      </w:r>
      <w:r>
        <w:rPr>
          <w:spacing w:val="-5"/>
        </w:rPr>
        <w:t xml:space="preserve"> </w:t>
      </w:r>
      <w:r>
        <w:t>any</w:t>
      </w:r>
      <w:r>
        <w:rPr>
          <w:spacing w:val="-4"/>
        </w:rPr>
        <w:t xml:space="preserve"> </w:t>
      </w:r>
      <w:r>
        <w:t>official,</w:t>
      </w:r>
      <w:r>
        <w:rPr>
          <w:spacing w:val="-5"/>
        </w:rPr>
        <w:t xml:space="preserve"> </w:t>
      </w:r>
      <w:r>
        <w:t>Instructor,</w:t>
      </w:r>
      <w:r>
        <w:rPr>
          <w:spacing w:val="-6"/>
        </w:rPr>
        <w:t xml:space="preserve"> </w:t>
      </w:r>
      <w:r>
        <w:t>or</w:t>
      </w:r>
      <w:r>
        <w:rPr>
          <w:spacing w:val="-4"/>
        </w:rPr>
        <w:t xml:space="preserve"> </w:t>
      </w:r>
      <w:r>
        <w:t>staff</w:t>
      </w:r>
      <w:r>
        <w:rPr>
          <w:spacing w:val="-3"/>
        </w:rPr>
        <w:t xml:space="preserve"> </w:t>
      </w:r>
      <w:r>
        <w:rPr>
          <w:spacing w:val="-2"/>
        </w:rPr>
        <w:t>member</w:t>
      </w:r>
    </w:p>
    <w:p w14:paraId="2F1BC013" w14:textId="77777777" w:rsidR="00B635AD" w:rsidRDefault="00000000">
      <w:pPr>
        <w:pStyle w:val="ListParagraph"/>
        <w:numPr>
          <w:ilvl w:val="2"/>
          <w:numId w:val="1"/>
        </w:numPr>
        <w:tabs>
          <w:tab w:val="left" w:pos="1737"/>
          <w:tab w:val="left" w:pos="1740"/>
        </w:tabs>
        <w:spacing w:before="1"/>
        <w:ind w:right="1301" w:hanging="207"/>
        <w:jc w:val="left"/>
      </w:pPr>
      <w:r>
        <w:t>Forgery,</w:t>
      </w:r>
      <w:r>
        <w:rPr>
          <w:spacing w:val="-2"/>
        </w:rPr>
        <w:t xml:space="preserve"> </w:t>
      </w:r>
      <w:r>
        <w:t>alteration,</w:t>
      </w:r>
      <w:r>
        <w:rPr>
          <w:spacing w:val="-2"/>
        </w:rPr>
        <w:t xml:space="preserve"> </w:t>
      </w:r>
      <w:r>
        <w:t>or</w:t>
      </w:r>
      <w:r>
        <w:rPr>
          <w:spacing w:val="-4"/>
        </w:rPr>
        <w:t xml:space="preserve"> </w:t>
      </w:r>
      <w:r>
        <w:t>misuse</w:t>
      </w:r>
      <w:r>
        <w:rPr>
          <w:spacing w:val="-3"/>
        </w:rPr>
        <w:t xml:space="preserve"> </w:t>
      </w:r>
      <w:r>
        <w:t>of</w:t>
      </w:r>
      <w:r>
        <w:rPr>
          <w:spacing w:val="-4"/>
        </w:rPr>
        <w:t xml:space="preserve"> </w:t>
      </w:r>
      <w:r>
        <w:t>any</w:t>
      </w:r>
      <w:r>
        <w:rPr>
          <w:spacing w:val="-5"/>
        </w:rPr>
        <w:t xml:space="preserve"> </w:t>
      </w:r>
      <w:r>
        <w:t>College</w:t>
      </w:r>
      <w:r>
        <w:rPr>
          <w:spacing w:val="-1"/>
        </w:rPr>
        <w:t xml:space="preserve"> </w:t>
      </w:r>
      <w:r>
        <w:t>document,</w:t>
      </w:r>
      <w:r>
        <w:rPr>
          <w:spacing w:val="-4"/>
        </w:rPr>
        <w:t xml:space="preserve"> </w:t>
      </w:r>
      <w:r>
        <w:t>record,</w:t>
      </w:r>
      <w:r>
        <w:rPr>
          <w:spacing w:val="-2"/>
        </w:rPr>
        <w:t xml:space="preserve"> </w:t>
      </w:r>
      <w:r>
        <w:t>or</w:t>
      </w:r>
      <w:r>
        <w:rPr>
          <w:spacing w:val="-4"/>
        </w:rPr>
        <w:t xml:space="preserve"> </w:t>
      </w:r>
      <w:r>
        <w:t>instrument</w:t>
      </w:r>
      <w:r>
        <w:rPr>
          <w:spacing w:val="-4"/>
        </w:rPr>
        <w:t xml:space="preserve"> </w:t>
      </w:r>
      <w:r>
        <w:t xml:space="preserve">of </w:t>
      </w:r>
      <w:r>
        <w:rPr>
          <w:spacing w:val="-2"/>
        </w:rPr>
        <w:t>identification</w:t>
      </w:r>
    </w:p>
    <w:p w14:paraId="56A4713E" w14:textId="77777777" w:rsidR="00B635AD" w:rsidRDefault="00000000">
      <w:pPr>
        <w:pStyle w:val="ListParagraph"/>
        <w:numPr>
          <w:ilvl w:val="2"/>
          <w:numId w:val="1"/>
        </w:numPr>
        <w:tabs>
          <w:tab w:val="left" w:pos="1736"/>
          <w:tab w:val="left" w:pos="1740"/>
        </w:tabs>
        <w:spacing w:before="1"/>
        <w:ind w:right="462" w:hanging="267"/>
        <w:jc w:val="left"/>
      </w:pPr>
      <w:r>
        <w:t>Computer</w:t>
      </w:r>
      <w:r>
        <w:rPr>
          <w:spacing w:val="-5"/>
        </w:rPr>
        <w:t xml:space="preserve"> </w:t>
      </w:r>
      <w:r>
        <w:t>piracy</w:t>
      </w:r>
      <w:r>
        <w:rPr>
          <w:spacing w:val="-5"/>
        </w:rPr>
        <w:t xml:space="preserve"> </w:t>
      </w:r>
      <w:r>
        <w:t>-</w:t>
      </w:r>
      <w:r>
        <w:rPr>
          <w:spacing w:val="-5"/>
        </w:rPr>
        <w:t xml:space="preserve"> </w:t>
      </w:r>
      <w:r>
        <w:t>Copying</w:t>
      </w:r>
      <w:r>
        <w:rPr>
          <w:spacing w:val="-4"/>
        </w:rPr>
        <w:t xml:space="preserve"> </w:t>
      </w:r>
      <w:r>
        <w:t>software,</w:t>
      </w:r>
      <w:r>
        <w:rPr>
          <w:spacing w:val="-2"/>
        </w:rPr>
        <w:t xml:space="preserve"> </w:t>
      </w:r>
      <w:r>
        <w:t>copyright</w:t>
      </w:r>
      <w:r>
        <w:rPr>
          <w:spacing w:val="-5"/>
        </w:rPr>
        <w:t xml:space="preserve"> </w:t>
      </w:r>
      <w:r>
        <w:t>infringement,</w:t>
      </w:r>
      <w:r>
        <w:rPr>
          <w:spacing w:val="-2"/>
        </w:rPr>
        <w:t xml:space="preserve"> </w:t>
      </w:r>
      <w:r>
        <w:t>and</w:t>
      </w:r>
      <w:r>
        <w:rPr>
          <w:spacing w:val="-6"/>
        </w:rPr>
        <w:t xml:space="preserve"> </w:t>
      </w:r>
      <w:r>
        <w:t>unauthorized</w:t>
      </w:r>
      <w:r>
        <w:rPr>
          <w:spacing w:val="-4"/>
        </w:rPr>
        <w:t xml:space="preserve"> </w:t>
      </w:r>
      <w:r>
        <w:t xml:space="preserve">computer </w:t>
      </w:r>
      <w:r>
        <w:rPr>
          <w:spacing w:val="-2"/>
        </w:rPr>
        <w:t>entry</w:t>
      </w:r>
    </w:p>
    <w:p w14:paraId="7D993747" w14:textId="77777777" w:rsidR="00B635AD" w:rsidRDefault="00000000">
      <w:pPr>
        <w:pStyle w:val="ListParagraph"/>
        <w:numPr>
          <w:ilvl w:val="1"/>
          <w:numId w:val="1"/>
        </w:numPr>
        <w:tabs>
          <w:tab w:val="left" w:pos="1234"/>
        </w:tabs>
        <w:spacing w:line="232" w:lineRule="exact"/>
        <w:ind w:left="1234" w:hanging="358"/>
      </w:pPr>
      <w:r>
        <w:t>Disruption</w:t>
      </w:r>
      <w:r>
        <w:rPr>
          <w:spacing w:val="-11"/>
        </w:rPr>
        <w:t xml:space="preserve"> </w:t>
      </w:r>
      <w:r>
        <w:t>of</w:t>
      </w:r>
      <w:r>
        <w:rPr>
          <w:spacing w:val="-10"/>
        </w:rPr>
        <w:t xml:space="preserve"> </w:t>
      </w:r>
      <w:r>
        <w:t>teaching,</w:t>
      </w:r>
      <w:r>
        <w:rPr>
          <w:spacing w:val="-7"/>
        </w:rPr>
        <w:t xml:space="preserve"> </w:t>
      </w:r>
      <w:r>
        <w:t>administration,</w:t>
      </w:r>
      <w:r>
        <w:rPr>
          <w:spacing w:val="-7"/>
        </w:rPr>
        <w:t xml:space="preserve"> </w:t>
      </w:r>
      <w:r>
        <w:t>disciplinary</w:t>
      </w:r>
      <w:r>
        <w:rPr>
          <w:spacing w:val="-8"/>
        </w:rPr>
        <w:t xml:space="preserve"> </w:t>
      </w:r>
      <w:r>
        <w:t>proceedings,</w:t>
      </w:r>
      <w:r>
        <w:rPr>
          <w:spacing w:val="-7"/>
        </w:rPr>
        <w:t xml:space="preserve"> </w:t>
      </w:r>
      <w:r>
        <w:t>and</w:t>
      </w:r>
      <w:r>
        <w:rPr>
          <w:spacing w:val="-10"/>
        </w:rPr>
        <w:t xml:space="preserve"> </w:t>
      </w:r>
      <w:r>
        <w:t>other</w:t>
      </w:r>
      <w:r>
        <w:rPr>
          <w:spacing w:val="-10"/>
        </w:rPr>
        <w:t xml:space="preserve"> </w:t>
      </w:r>
      <w:r>
        <w:t>College</w:t>
      </w:r>
      <w:r>
        <w:rPr>
          <w:spacing w:val="-8"/>
        </w:rPr>
        <w:t xml:space="preserve"> </w:t>
      </w:r>
      <w:r>
        <w:rPr>
          <w:spacing w:val="-2"/>
        </w:rPr>
        <w:t>activities.</w:t>
      </w:r>
    </w:p>
    <w:p w14:paraId="79EAA43D" w14:textId="77777777" w:rsidR="00B635AD" w:rsidRDefault="00B635AD">
      <w:pPr>
        <w:pStyle w:val="ListParagraph"/>
        <w:spacing w:line="232" w:lineRule="exact"/>
        <w:sectPr w:rsidR="00B635AD">
          <w:footerReference w:type="default" r:id="rId8"/>
          <w:type w:val="continuous"/>
          <w:pgSz w:w="12240" w:h="15840"/>
          <w:pgMar w:top="780" w:right="720" w:bottom="1040" w:left="720" w:header="0" w:footer="853" w:gutter="0"/>
          <w:pgNumType w:start="1"/>
          <w:cols w:space="720"/>
        </w:sectPr>
      </w:pPr>
    </w:p>
    <w:p w14:paraId="39ABA555" w14:textId="77777777" w:rsidR="00B635AD" w:rsidRDefault="00000000">
      <w:pPr>
        <w:pStyle w:val="ListParagraph"/>
        <w:numPr>
          <w:ilvl w:val="1"/>
          <w:numId w:val="1"/>
        </w:numPr>
        <w:tabs>
          <w:tab w:val="left" w:pos="1236"/>
        </w:tabs>
        <w:spacing w:before="87" w:line="220" w:lineRule="auto"/>
        <w:ind w:left="1236" w:right="436"/>
      </w:pPr>
      <w:r>
        <w:lastRenderedPageBreak/>
        <w:t>Physical abuse, verbal abuse, threats, intimidation, harassment, including but not limited to, sexual</w:t>
      </w:r>
      <w:r>
        <w:rPr>
          <w:spacing w:val="-4"/>
        </w:rPr>
        <w:t xml:space="preserve"> </w:t>
      </w:r>
      <w:r>
        <w:t>harassment,</w:t>
      </w:r>
      <w:r>
        <w:rPr>
          <w:spacing w:val="-4"/>
        </w:rPr>
        <w:t xml:space="preserve"> </w:t>
      </w:r>
      <w:r>
        <w:t>coercion</w:t>
      </w:r>
      <w:r>
        <w:rPr>
          <w:spacing w:val="-3"/>
        </w:rPr>
        <w:t xml:space="preserve"> </w:t>
      </w:r>
      <w:r>
        <w:t>and/or</w:t>
      </w:r>
      <w:r>
        <w:rPr>
          <w:spacing w:val="-4"/>
        </w:rPr>
        <w:t xml:space="preserve"> </w:t>
      </w:r>
      <w:r>
        <w:t>other</w:t>
      </w:r>
      <w:r>
        <w:rPr>
          <w:spacing w:val="-4"/>
        </w:rPr>
        <w:t xml:space="preserve"> </w:t>
      </w:r>
      <w:r>
        <w:t>conduct</w:t>
      </w:r>
      <w:r>
        <w:rPr>
          <w:spacing w:val="-1"/>
        </w:rPr>
        <w:t xml:space="preserve"> </w:t>
      </w:r>
      <w:r>
        <w:t>which</w:t>
      </w:r>
      <w:r>
        <w:rPr>
          <w:spacing w:val="-5"/>
        </w:rPr>
        <w:t xml:space="preserve"> </w:t>
      </w:r>
      <w:r>
        <w:t>threatens</w:t>
      </w:r>
      <w:r>
        <w:rPr>
          <w:spacing w:val="-5"/>
        </w:rPr>
        <w:t xml:space="preserve"> </w:t>
      </w:r>
      <w:r>
        <w:t>or</w:t>
      </w:r>
      <w:r>
        <w:rPr>
          <w:spacing w:val="-4"/>
        </w:rPr>
        <w:t xml:space="preserve"> </w:t>
      </w:r>
      <w:r>
        <w:t>endangers</w:t>
      </w:r>
      <w:r>
        <w:rPr>
          <w:spacing w:val="-5"/>
        </w:rPr>
        <w:t xml:space="preserve"> </w:t>
      </w:r>
      <w:r>
        <w:t>the</w:t>
      </w:r>
      <w:r>
        <w:rPr>
          <w:spacing w:val="-3"/>
        </w:rPr>
        <w:t xml:space="preserve"> </w:t>
      </w:r>
      <w:r>
        <w:t>health</w:t>
      </w:r>
      <w:r>
        <w:rPr>
          <w:spacing w:val="-3"/>
        </w:rPr>
        <w:t xml:space="preserve"> </w:t>
      </w:r>
      <w:r>
        <w:t>or safety of any person.</w:t>
      </w:r>
    </w:p>
    <w:p w14:paraId="08F27A62" w14:textId="77777777" w:rsidR="00B635AD" w:rsidRDefault="00000000">
      <w:pPr>
        <w:pStyle w:val="ListParagraph"/>
        <w:numPr>
          <w:ilvl w:val="1"/>
          <w:numId w:val="1"/>
        </w:numPr>
        <w:tabs>
          <w:tab w:val="left" w:pos="1206"/>
          <w:tab w:val="left" w:pos="1236"/>
        </w:tabs>
        <w:spacing w:line="220" w:lineRule="auto"/>
        <w:ind w:left="1236" w:right="661"/>
      </w:pPr>
      <w:r>
        <w:t>Attempted</w:t>
      </w:r>
      <w:r>
        <w:rPr>
          <w:spacing w:val="-3"/>
        </w:rPr>
        <w:t xml:space="preserve"> </w:t>
      </w:r>
      <w:r>
        <w:t>or</w:t>
      </w:r>
      <w:r>
        <w:rPr>
          <w:spacing w:val="-3"/>
        </w:rPr>
        <w:t xml:space="preserve"> </w:t>
      </w:r>
      <w:r>
        <w:t>actual</w:t>
      </w:r>
      <w:r>
        <w:rPr>
          <w:spacing w:val="-5"/>
        </w:rPr>
        <w:t xml:space="preserve"> </w:t>
      </w:r>
      <w:r>
        <w:t>theft</w:t>
      </w:r>
      <w:r>
        <w:rPr>
          <w:spacing w:val="-3"/>
        </w:rPr>
        <w:t xml:space="preserve"> </w:t>
      </w:r>
      <w:r>
        <w:t>of</w:t>
      </w:r>
      <w:r>
        <w:rPr>
          <w:spacing w:val="-2"/>
        </w:rPr>
        <w:t xml:space="preserve"> </w:t>
      </w:r>
      <w:r>
        <w:t>and/or</w:t>
      </w:r>
      <w:r>
        <w:rPr>
          <w:spacing w:val="-1"/>
        </w:rPr>
        <w:t xml:space="preserve"> </w:t>
      </w:r>
      <w:r>
        <w:t>damage</w:t>
      </w:r>
      <w:r>
        <w:rPr>
          <w:spacing w:val="-4"/>
        </w:rPr>
        <w:t xml:space="preserve"> </w:t>
      </w:r>
      <w:r>
        <w:t>to</w:t>
      </w:r>
      <w:r>
        <w:rPr>
          <w:spacing w:val="-4"/>
        </w:rPr>
        <w:t xml:space="preserve"> </w:t>
      </w:r>
      <w:r>
        <w:t>property</w:t>
      </w:r>
      <w:r>
        <w:rPr>
          <w:spacing w:val="-4"/>
        </w:rPr>
        <w:t xml:space="preserve"> </w:t>
      </w:r>
      <w:r>
        <w:t>of</w:t>
      </w:r>
      <w:r>
        <w:rPr>
          <w:spacing w:val="-3"/>
        </w:rPr>
        <w:t xml:space="preserve"> </w:t>
      </w:r>
      <w:r>
        <w:t>the</w:t>
      </w:r>
      <w:r>
        <w:rPr>
          <w:spacing w:val="-4"/>
        </w:rPr>
        <w:t xml:space="preserve"> </w:t>
      </w:r>
      <w:r>
        <w:t>College,</w:t>
      </w:r>
      <w:r>
        <w:rPr>
          <w:spacing w:val="-1"/>
        </w:rPr>
        <w:t xml:space="preserve"> </w:t>
      </w:r>
      <w:r>
        <w:t>a</w:t>
      </w:r>
      <w:r>
        <w:rPr>
          <w:spacing w:val="-4"/>
        </w:rPr>
        <w:t xml:space="preserve"> </w:t>
      </w:r>
      <w:r>
        <w:t>staff</w:t>
      </w:r>
      <w:r>
        <w:rPr>
          <w:spacing w:val="-2"/>
        </w:rPr>
        <w:t xml:space="preserve"> </w:t>
      </w:r>
      <w:r>
        <w:t>member, other students, or public property.</w:t>
      </w:r>
    </w:p>
    <w:p w14:paraId="594DC689" w14:textId="77777777" w:rsidR="00B635AD" w:rsidRDefault="00000000">
      <w:pPr>
        <w:pStyle w:val="ListParagraph"/>
        <w:numPr>
          <w:ilvl w:val="1"/>
          <w:numId w:val="1"/>
        </w:numPr>
        <w:tabs>
          <w:tab w:val="left" w:pos="1206"/>
          <w:tab w:val="left" w:pos="1236"/>
        </w:tabs>
        <w:spacing w:line="218" w:lineRule="auto"/>
        <w:ind w:left="1236" w:right="383"/>
      </w:pPr>
      <w:r>
        <w:t>Unauthorized</w:t>
      </w:r>
      <w:r>
        <w:rPr>
          <w:spacing w:val="-3"/>
        </w:rPr>
        <w:t xml:space="preserve"> </w:t>
      </w:r>
      <w:r>
        <w:t>possession,</w:t>
      </w:r>
      <w:r>
        <w:rPr>
          <w:spacing w:val="-2"/>
        </w:rPr>
        <w:t xml:space="preserve"> </w:t>
      </w:r>
      <w:r>
        <w:t>duplication,</w:t>
      </w:r>
      <w:r>
        <w:rPr>
          <w:spacing w:val="-4"/>
        </w:rPr>
        <w:t xml:space="preserve"> </w:t>
      </w:r>
      <w:r>
        <w:t>or</w:t>
      </w:r>
      <w:r>
        <w:rPr>
          <w:spacing w:val="-4"/>
        </w:rPr>
        <w:t xml:space="preserve"> </w:t>
      </w:r>
      <w:r>
        <w:t>use</w:t>
      </w:r>
      <w:r>
        <w:rPr>
          <w:spacing w:val="-5"/>
        </w:rPr>
        <w:t xml:space="preserve"> </w:t>
      </w:r>
      <w:r>
        <w:t>of</w:t>
      </w:r>
      <w:r>
        <w:rPr>
          <w:spacing w:val="-4"/>
        </w:rPr>
        <w:t xml:space="preserve"> </w:t>
      </w:r>
      <w:r>
        <w:t>keys</w:t>
      </w:r>
      <w:r>
        <w:rPr>
          <w:spacing w:val="-3"/>
        </w:rPr>
        <w:t xml:space="preserve"> </w:t>
      </w:r>
      <w:r>
        <w:t>to</w:t>
      </w:r>
      <w:r>
        <w:rPr>
          <w:spacing w:val="-5"/>
        </w:rPr>
        <w:t xml:space="preserve"> </w:t>
      </w:r>
      <w:r>
        <w:t>any</w:t>
      </w:r>
      <w:r>
        <w:rPr>
          <w:spacing w:val="-5"/>
        </w:rPr>
        <w:t xml:space="preserve"> </w:t>
      </w:r>
      <w:r>
        <w:t>College</w:t>
      </w:r>
      <w:r>
        <w:rPr>
          <w:spacing w:val="-3"/>
        </w:rPr>
        <w:t xml:space="preserve"> </w:t>
      </w:r>
      <w:r>
        <w:t>premises,</w:t>
      </w:r>
      <w:r>
        <w:rPr>
          <w:spacing w:val="-2"/>
        </w:rPr>
        <w:t xml:space="preserve"> </w:t>
      </w:r>
      <w:r>
        <w:t>or</w:t>
      </w:r>
      <w:r>
        <w:rPr>
          <w:spacing w:val="-2"/>
        </w:rPr>
        <w:t xml:space="preserve"> </w:t>
      </w:r>
      <w:r>
        <w:t>unauthorized entry to or use of College property.</w:t>
      </w:r>
    </w:p>
    <w:p w14:paraId="17C653CF" w14:textId="77777777" w:rsidR="00B635AD" w:rsidRDefault="00000000">
      <w:pPr>
        <w:pStyle w:val="ListParagraph"/>
        <w:numPr>
          <w:ilvl w:val="1"/>
          <w:numId w:val="1"/>
        </w:numPr>
        <w:tabs>
          <w:tab w:val="left" w:pos="1206"/>
          <w:tab w:val="left" w:pos="1236"/>
        </w:tabs>
        <w:spacing w:before="1" w:line="220" w:lineRule="auto"/>
        <w:ind w:left="1236" w:right="659"/>
      </w:pPr>
      <w:r>
        <w:t>Use,</w:t>
      </w:r>
      <w:r>
        <w:rPr>
          <w:spacing w:val="-2"/>
        </w:rPr>
        <w:t xml:space="preserve"> </w:t>
      </w:r>
      <w:r>
        <w:t>possession,</w:t>
      </w:r>
      <w:r>
        <w:rPr>
          <w:spacing w:val="-1"/>
        </w:rPr>
        <w:t xml:space="preserve"> </w:t>
      </w:r>
      <w:r>
        <w:t>or</w:t>
      </w:r>
      <w:r>
        <w:rPr>
          <w:spacing w:val="-2"/>
        </w:rPr>
        <w:t xml:space="preserve"> </w:t>
      </w:r>
      <w:r>
        <w:t>distribution</w:t>
      </w:r>
      <w:r>
        <w:rPr>
          <w:spacing w:val="-3"/>
        </w:rPr>
        <w:t xml:space="preserve"> </w:t>
      </w:r>
      <w:r>
        <w:t>of</w:t>
      </w:r>
      <w:r>
        <w:rPr>
          <w:spacing w:val="-3"/>
        </w:rPr>
        <w:t xml:space="preserve"> </w:t>
      </w:r>
      <w:r>
        <w:t>controlled</w:t>
      </w:r>
      <w:r>
        <w:rPr>
          <w:spacing w:val="-3"/>
        </w:rPr>
        <w:t xml:space="preserve"> </w:t>
      </w:r>
      <w:r>
        <w:t>substances</w:t>
      </w:r>
      <w:r>
        <w:rPr>
          <w:spacing w:val="-5"/>
        </w:rPr>
        <w:t xml:space="preserve"> </w:t>
      </w:r>
      <w:r>
        <w:t>(e.g.</w:t>
      </w:r>
      <w:r>
        <w:rPr>
          <w:spacing w:val="-4"/>
        </w:rPr>
        <w:t xml:space="preserve"> </w:t>
      </w:r>
      <w:r>
        <w:t>drugs</w:t>
      </w:r>
      <w:r>
        <w:rPr>
          <w:spacing w:val="-5"/>
        </w:rPr>
        <w:t xml:space="preserve"> </w:t>
      </w:r>
      <w:r>
        <w:t>and</w:t>
      </w:r>
      <w:r>
        <w:rPr>
          <w:spacing w:val="-3"/>
        </w:rPr>
        <w:t xml:space="preserve"> </w:t>
      </w:r>
      <w:r>
        <w:t>alcohol),</w:t>
      </w:r>
      <w:r>
        <w:rPr>
          <w:spacing w:val="-1"/>
        </w:rPr>
        <w:t xml:space="preserve"> </w:t>
      </w:r>
      <w:r>
        <w:t>except</w:t>
      </w:r>
      <w:r>
        <w:rPr>
          <w:spacing w:val="-4"/>
        </w:rPr>
        <w:t xml:space="preserve"> </w:t>
      </w:r>
      <w:r>
        <w:t>as permitted by law.</w:t>
      </w:r>
    </w:p>
    <w:p w14:paraId="2E89DE1A" w14:textId="77777777" w:rsidR="00B635AD" w:rsidRDefault="00000000">
      <w:pPr>
        <w:pStyle w:val="ListParagraph"/>
        <w:numPr>
          <w:ilvl w:val="1"/>
          <w:numId w:val="1"/>
        </w:numPr>
        <w:tabs>
          <w:tab w:val="left" w:pos="1234"/>
          <w:tab w:val="left" w:pos="1236"/>
        </w:tabs>
        <w:spacing w:line="220" w:lineRule="auto"/>
        <w:ind w:left="1236" w:right="1280"/>
      </w:pPr>
      <w:r>
        <w:t>Illegal</w:t>
      </w:r>
      <w:r>
        <w:rPr>
          <w:spacing w:val="-4"/>
        </w:rPr>
        <w:t xml:space="preserve"> </w:t>
      </w:r>
      <w:r>
        <w:t>or</w:t>
      </w:r>
      <w:r>
        <w:rPr>
          <w:spacing w:val="-2"/>
        </w:rPr>
        <w:t xml:space="preserve"> </w:t>
      </w:r>
      <w:r>
        <w:t>unauthorized</w:t>
      </w:r>
      <w:r>
        <w:rPr>
          <w:spacing w:val="-3"/>
        </w:rPr>
        <w:t xml:space="preserve"> </w:t>
      </w:r>
      <w:r>
        <w:t>possession</w:t>
      </w:r>
      <w:r>
        <w:rPr>
          <w:spacing w:val="-3"/>
        </w:rPr>
        <w:t xml:space="preserve"> </w:t>
      </w:r>
      <w:r>
        <w:t>of</w:t>
      </w:r>
      <w:r>
        <w:rPr>
          <w:spacing w:val="-4"/>
        </w:rPr>
        <w:t xml:space="preserve"> </w:t>
      </w:r>
      <w:r>
        <w:t>any</w:t>
      </w:r>
      <w:r>
        <w:rPr>
          <w:spacing w:val="-5"/>
        </w:rPr>
        <w:t xml:space="preserve"> </w:t>
      </w:r>
      <w:r>
        <w:t>weapon(s)</w:t>
      </w:r>
      <w:r>
        <w:rPr>
          <w:spacing w:val="-3"/>
        </w:rPr>
        <w:t xml:space="preserve"> </w:t>
      </w:r>
      <w:r>
        <w:t>on</w:t>
      </w:r>
      <w:r>
        <w:rPr>
          <w:spacing w:val="-3"/>
        </w:rPr>
        <w:t xml:space="preserve"> </w:t>
      </w:r>
      <w:r>
        <w:t>College</w:t>
      </w:r>
      <w:r>
        <w:rPr>
          <w:spacing w:val="-3"/>
        </w:rPr>
        <w:t xml:space="preserve"> </w:t>
      </w:r>
      <w:r>
        <w:t>premises</w:t>
      </w:r>
      <w:r>
        <w:rPr>
          <w:spacing w:val="-5"/>
        </w:rPr>
        <w:t xml:space="preserve"> </w:t>
      </w:r>
      <w:r>
        <w:t>or</w:t>
      </w:r>
      <w:r>
        <w:rPr>
          <w:spacing w:val="-4"/>
        </w:rPr>
        <w:t xml:space="preserve"> </w:t>
      </w:r>
      <w:r>
        <w:t>College- sponsored activities.</w:t>
      </w:r>
    </w:p>
    <w:p w14:paraId="7A1A643B" w14:textId="77777777" w:rsidR="00B635AD" w:rsidRDefault="00000000">
      <w:pPr>
        <w:pStyle w:val="ListParagraph"/>
        <w:numPr>
          <w:ilvl w:val="1"/>
          <w:numId w:val="1"/>
        </w:numPr>
        <w:tabs>
          <w:tab w:val="left" w:pos="1206"/>
          <w:tab w:val="left" w:pos="1236"/>
        </w:tabs>
        <w:spacing w:line="218" w:lineRule="auto"/>
        <w:ind w:left="1236" w:right="1492"/>
      </w:pPr>
      <w:r>
        <w:t>Conduct</w:t>
      </w:r>
      <w:r>
        <w:rPr>
          <w:spacing w:val="-2"/>
        </w:rPr>
        <w:t xml:space="preserve"> </w:t>
      </w:r>
      <w:r>
        <w:t>which</w:t>
      </w:r>
      <w:r>
        <w:rPr>
          <w:spacing w:val="-4"/>
        </w:rPr>
        <w:t xml:space="preserve"> </w:t>
      </w:r>
      <w:r>
        <w:t>is</w:t>
      </w:r>
      <w:r>
        <w:rPr>
          <w:spacing w:val="-6"/>
        </w:rPr>
        <w:t xml:space="preserve"> </w:t>
      </w:r>
      <w:r>
        <w:t>disorderly,</w:t>
      </w:r>
      <w:r>
        <w:rPr>
          <w:spacing w:val="-2"/>
        </w:rPr>
        <w:t xml:space="preserve"> </w:t>
      </w:r>
      <w:r>
        <w:t>lewd,</w:t>
      </w:r>
      <w:r>
        <w:rPr>
          <w:spacing w:val="-5"/>
        </w:rPr>
        <w:t xml:space="preserve"> </w:t>
      </w:r>
      <w:r>
        <w:t>or</w:t>
      </w:r>
      <w:r>
        <w:rPr>
          <w:spacing w:val="-5"/>
        </w:rPr>
        <w:t xml:space="preserve"> </w:t>
      </w:r>
      <w:r>
        <w:t>indecent;</w:t>
      </w:r>
      <w:r>
        <w:rPr>
          <w:spacing w:val="-1"/>
        </w:rPr>
        <w:t xml:space="preserve"> </w:t>
      </w:r>
      <w:r>
        <w:t>breach</w:t>
      </w:r>
      <w:r>
        <w:rPr>
          <w:spacing w:val="-4"/>
        </w:rPr>
        <w:t xml:space="preserve"> </w:t>
      </w:r>
      <w:r>
        <w:t>of</w:t>
      </w:r>
      <w:r>
        <w:rPr>
          <w:spacing w:val="-4"/>
        </w:rPr>
        <w:t xml:space="preserve"> </w:t>
      </w:r>
      <w:r>
        <w:t>peace;</w:t>
      </w:r>
      <w:r>
        <w:rPr>
          <w:spacing w:val="-2"/>
        </w:rPr>
        <w:t xml:space="preserve"> </w:t>
      </w:r>
      <w:r>
        <w:t>or</w:t>
      </w:r>
      <w:r>
        <w:rPr>
          <w:spacing w:val="-2"/>
        </w:rPr>
        <w:t xml:space="preserve"> </w:t>
      </w:r>
      <w:r>
        <w:t>aiding,</w:t>
      </w:r>
      <w:r>
        <w:rPr>
          <w:spacing w:val="-5"/>
        </w:rPr>
        <w:t xml:space="preserve"> </w:t>
      </w:r>
      <w:r>
        <w:t>abetting, encouraging, or inducing another person to engage in misconduct.</w:t>
      </w:r>
    </w:p>
    <w:p w14:paraId="61843500" w14:textId="77777777" w:rsidR="00B635AD" w:rsidRDefault="00000000">
      <w:pPr>
        <w:pStyle w:val="ListParagraph"/>
        <w:numPr>
          <w:ilvl w:val="1"/>
          <w:numId w:val="1"/>
        </w:numPr>
        <w:tabs>
          <w:tab w:val="left" w:pos="1207"/>
          <w:tab w:val="left" w:pos="1236"/>
        </w:tabs>
        <w:spacing w:line="220" w:lineRule="auto"/>
        <w:ind w:left="1236" w:right="406"/>
      </w:pPr>
      <w:r>
        <w:t>The</w:t>
      </w:r>
      <w:r>
        <w:rPr>
          <w:spacing w:val="-3"/>
        </w:rPr>
        <w:t xml:space="preserve"> </w:t>
      </w:r>
      <w:r>
        <w:t>use</w:t>
      </w:r>
      <w:r>
        <w:rPr>
          <w:spacing w:val="-3"/>
        </w:rPr>
        <w:t xml:space="preserve"> </w:t>
      </w:r>
      <w:r>
        <w:t>of</w:t>
      </w:r>
      <w:r>
        <w:rPr>
          <w:spacing w:val="-1"/>
        </w:rPr>
        <w:t xml:space="preserve"> </w:t>
      </w:r>
      <w:r>
        <w:t>profane</w:t>
      </w:r>
      <w:r>
        <w:rPr>
          <w:spacing w:val="-5"/>
        </w:rPr>
        <w:t xml:space="preserve"> </w:t>
      </w:r>
      <w:r>
        <w:t>language,</w:t>
      </w:r>
      <w:r>
        <w:rPr>
          <w:spacing w:val="-4"/>
        </w:rPr>
        <w:t xml:space="preserve"> </w:t>
      </w:r>
      <w:r>
        <w:t>rowdiness,</w:t>
      </w:r>
      <w:r>
        <w:rPr>
          <w:spacing w:val="-4"/>
        </w:rPr>
        <w:t xml:space="preserve"> </w:t>
      </w:r>
      <w:r>
        <w:t>fighting,</w:t>
      </w:r>
      <w:r>
        <w:rPr>
          <w:spacing w:val="-5"/>
        </w:rPr>
        <w:t xml:space="preserve"> </w:t>
      </w:r>
      <w:r>
        <w:t>or</w:t>
      </w:r>
      <w:r>
        <w:rPr>
          <w:spacing w:val="-2"/>
        </w:rPr>
        <w:t xml:space="preserve"> </w:t>
      </w:r>
      <w:r>
        <w:t>other</w:t>
      </w:r>
      <w:r>
        <w:rPr>
          <w:spacing w:val="-4"/>
        </w:rPr>
        <w:t xml:space="preserve"> </w:t>
      </w:r>
      <w:r>
        <w:t>disturbances</w:t>
      </w:r>
      <w:r>
        <w:rPr>
          <w:spacing w:val="-3"/>
        </w:rPr>
        <w:t xml:space="preserve"> </w:t>
      </w:r>
      <w:r>
        <w:t>on</w:t>
      </w:r>
      <w:r>
        <w:rPr>
          <w:spacing w:val="-6"/>
        </w:rPr>
        <w:t xml:space="preserve"> </w:t>
      </w:r>
      <w:r>
        <w:t>College</w:t>
      </w:r>
      <w:r>
        <w:rPr>
          <w:spacing w:val="-3"/>
        </w:rPr>
        <w:t xml:space="preserve"> </w:t>
      </w:r>
      <w:r>
        <w:t>property</w:t>
      </w:r>
      <w:r>
        <w:rPr>
          <w:spacing w:val="-5"/>
        </w:rPr>
        <w:t xml:space="preserve"> </w:t>
      </w:r>
      <w:r>
        <w:t>or at College-sponsored activities.</w:t>
      </w:r>
    </w:p>
    <w:p w14:paraId="27F22DB9" w14:textId="77777777" w:rsidR="00B635AD" w:rsidRDefault="00000000">
      <w:pPr>
        <w:pStyle w:val="ListParagraph"/>
        <w:numPr>
          <w:ilvl w:val="0"/>
          <w:numId w:val="1"/>
        </w:numPr>
        <w:tabs>
          <w:tab w:val="left" w:pos="802"/>
          <w:tab w:val="left" w:pos="804"/>
        </w:tabs>
        <w:spacing w:before="231" w:line="220" w:lineRule="auto"/>
        <w:ind w:right="407"/>
        <w:jc w:val="both"/>
      </w:pPr>
      <w:r>
        <w:rPr>
          <w:rFonts w:ascii="Arial"/>
          <w:b/>
        </w:rPr>
        <w:t>Significant</w:t>
      </w:r>
      <w:r>
        <w:rPr>
          <w:rFonts w:ascii="Arial"/>
          <w:b/>
          <w:spacing w:val="-5"/>
        </w:rPr>
        <w:t xml:space="preserve"> </w:t>
      </w:r>
      <w:r>
        <w:rPr>
          <w:rFonts w:ascii="Arial"/>
          <w:b/>
        </w:rPr>
        <w:t>Omissions</w:t>
      </w:r>
      <w:r>
        <w:rPr>
          <w:rFonts w:ascii="Arial"/>
          <w:b/>
          <w:spacing w:val="-6"/>
        </w:rPr>
        <w:t xml:space="preserve"> </w:t>
      </w:r>
      <w:r>
        <w:rPr>
          <w:rFonts w:ascii="Arial"/>
          <w:b/>
        </w:rPr>
        <w:t>or</w:t>
      </w:r>
      <w:r>
        <w:rPr>
          <w:rFonts w:ascii="Arial"/>
          <w:b/>
          <w:spacing w:val="-1"/>
        </w:rPr>
        <w:t xml:space="preserve"> </w:t>
      </w:r>
      <w:r>
        <w:rPr>
          <w:rFonts w:ascii="Arial"/>
          <w:b/>
        </w:rPr>
        <w:t>Errors</w:t>
      </w:r>
      <w:r>
        <w:rPr>
          <w:rFonts w:ascii="Arial"/>
          <w:b/>
          <w:spacing w:val="-4"/>
        </w:rPr>
        <w:t xml:space="preserve"> </w:t>
      </w:r>
      <w:r>
        <w:rPr>
          <w:rFonts w:ascii="Arial"/>
          <w:b/>
        </w:rPr>
        <w:t>in</w:t>
      </w:r>
      <w:r>
        <w:rPr>
          <w:rFonts w:ascii="Arial"/>
          <w:b/>
          <w:spacing w:val="-4"/>
        </w:rPr>
        <w:t xml:space="preserve"> </w:t>
      </w:r>
      <w:r>
        <w:rPr>
          <w:rFonts w:ascii="Arial"/>
          <w:b/>
        </w:rPr>
        <w:t>Admissions</w:t>
      </w:r>
      <w:r>
        <w:rPr>
          <w:rFonts w:ascii="Arial"/>
          <w:b/>
          <w:spacing w:val="-2"/>
        </w:rPr>
        <w:t xml:space="preserve"> </w:t>
      </w:r>
      <w:r>
        <w:rPr>
          <w:rFonts w:ascii="Arial"/>
          <w:b/>
        </w:rPr>
        <w:t>Documentation</w:t>
      </w:r>
      <w:r>
        <w:rPr>
          <w:rFonts w:ascii="Arial"/>
          <w:b/>
          <w:spacing w:val="-3"/>
        </w:rPr>
        <w:t xml:space="preserve"> </w:t>
      </w:r>
      <w:r>
        <w:t>-</w:t>
      </w:r>
      <w:r>
        <w:rPr>
          <w:spacing w:val="-3"/>
        </w:rPr>
        <w:t xml:space="preserve"> </w:t>
      </w:r>
      <w:r>
        <w:t>Students</w:t>
      </w:r>
      <w:r>
        <w:rPr>
          <w:spacing w:val="-1"/>
        </w:rPr>
        <w:t xml:space="preserve"> </w:t>
      </w:r>
      <w:r>
        <w:t>who</w:t>
      </w:r>
      <w:r>
        <w:rPr>
          <w:spacing w:val="-4"/>
        </w:rPr>
        <w:t xml:space="preserve"> </w:t>
      </w:r>
      <w:r>
        <w:t>knowingly</w:t>
      </w:r>
      <w:r>
        <w:rPr>
          <w:spacing w:val="-1"/>
        </w:rPr>
        <w:t xml:space="preserve"> </w:t>
      </w:r>
      <w:r>
        <w:t>or</w:t>
      </w:r>
      <w:r>
        <w:rPr>
          <w:spacing w:val="-3"/>
        </w:rPr>
        <w:t xml:space="preserve"> </w:t>
      </w:r>
      <w:r>
        <w:t>in error misrepresent their applications are subject to immediate expulsion.</w:t>
      </w:r>
    </w:p>
    <w:p w14:paraId="10D0DB31" w14:textId="77777777" w:rsidR="00B635AD" w:rsidRDefault="00000000">
      <w:pPr>
        <w:pStyle w:val="ListParagraph"/>
        <w:numPr>
          <w:ilvl w:val="0"/>
          <w:numId w:val="1"/>
        </w:numPr>
        <w:tabs>
          <w:tab w:val="left" w:pos="802"/>
          <w:tab w:val="left" w:pos="804"/>
        </w:tabs>
        <w:spacing w:before="231" w:line="220" w:lineRule="auto"/>
        <w:ind w:right="390"/>
        <w:jc w:val="both"/>
      </w:pPr>
      <w:r>
        <w:rPr>
          <w:rFonts w:ascii="Arial"/>
          <w:b/>
        </w:rPr>
        <w:t>Academic</w:t>
      </w:r>
      <w:r>
        <w:rPr>
          <w:rFonts w:ascii="Arial"/>
          <w:b/>
          <w:spacing w:val="-3"/>
        </w:rPr>
        <w:t xml:space="preserve"> </w:t>
      </w:r>
      <w:r>
        <w:rPr>
          <w:rFonts w:ascii="Arial"/>
          <w:b/>
        </w:rPr>
        <w:t>Failure</w:t>
      </w:r>
      <w:r>
        <w:rPr>
          <w:rFonts w:ascii="Arial"/>
          <w:b/>
          <w:spacing w:val="-4"/>
        </w:rPr>
        <w:t xml:space="preserve"> </w:t>
      </w:r>
      <w:r>
        <w:t>-</w:t>
      </w:r>
      <w:r>
        <w:rPr>
          <w:spacing w:val="-1"/>
        </w:rPr>
        <w:t xml:space="preserve"> </w:t>
      </w:r>
      <w:r>
        <w:t>Students</w:t>
      </w:r>
      <w:r>
        <w:rPr>
          <w:spacing w:val="-2"/>
        </w:rPr>
        <w:t xml:space="preserve"> </w:t>
      </w:r>
      <w:r>
        <w:t>who</w:t>
      </w:r>
      <w:r>
        <w:rPr>
          <w:spacing w:val="-5"/>
        </w:rPr>
        <w:t xml:space="preserve"> </w:t>
      </w:r>
      <w:r>
        <w:t>fail</w:t>
      </w:r>
      <w:r>
        <w:rPr>
          <w:spacing w:val="-3"/>
        </w:rPr>
        <w:t xml:space="preserve"> </w:t>
      </w:r>
      <w:r>
        <w:t>to</w:t>
      </w:r>
      <w:r>
        <w:rPr>
          <w:spacing w:val="-3"/>
        </w:rPr>
        <w:t xml:space="preserve"> </w:t>
      </w:r>
      <w:r>
        <w:t>achieve</w:t>
      </w:r>
      <w:r>
        <w:rPr>
          <w:spacing w:val="-5"/>
        </w:rPr>
        <w:t xml:space="preserve"> </w:t>
      </w:r>
      <w:r>
        <w:t>the</w:t>
      </w:r>
      <w:r>
        <w:rPr>
          <w:spacing w:val="-5"/>
        </w:rPr>
        <w:t xml:space="preserve"> </w:t>
      </w:r>
      <w:r>
        <w:t>required</w:t>
      </w:r>
      <w:r>
        <w:rPr>
          <w:spacing w:val="-5"/>
        </w:rPr>
        <w:t xml:space="preserve"> </w:t>
      </w:r>
      <w:r>
        <w:t>academic standing</w:t>
      </w:r>
      <w:r>
        <w:rPr>
          <w:spacing w:val="-3"/>
        </w:rPr>
        <w:t xml:space="preserve"> </w:t>
      </w:r>
      <w:r>
        <w:t>in</w:t>
      </w:r>
      <w:r>
        <w:rPr>
          <w:spacing w:val="-2"/>
        </w:rPr>
        <w:t xml:space="preserve"> </w:t>
      </w:r>
      <w:r>
        <w:t>their</w:t>
      </w:r>
      <w:r>
        <w:rPr>
          <w:spacing w:val="-2"/>
        </w:rPr>
        <w:t xml:space="preserve"> </w:t>
      </w:r>
      <w:r>
        <w:t>programs may be</w:t>
      </w:r>
      <w:r>
        <w:rPr>
          <w:spacing w:val="-2"/>
        </w:rPr>
        <w:t xml:space="preserve"> </w:t>
      </w:r>
      <w:r>
        <w:t>expelled from</w:t>
      </w:r>
      <w:r>
        <w:rPr>
          <w:spacing w:val="-1"/>
        </w:rPr>
        <w:t xml:space="preserve"> </w:t>
      </w:r>
      <w:r>
        <w:t>the program. The</w:t>
      </w:r>
      <w:r>
        <w:rPr>
          <w:spacing w:val="-2"/>
        </w:rPr>
        <w:t xml:space="preserve"> </w:t>
      </w:r>
      <w:r>
        <w:t>College may at its discretion offer</w:t>
      </w:r>
      <w:r>
        <w:rPr>
          <w:spacing w:val="-1"/>
        </w:rPr>
        <w:t xml:space="preserve"> </w:t>
      </w:r>
      <w:r>
        <w:t>alternatives</w:t>
      </w:r>
      <w:r>
        <w:rPr>
          <w:spacing w:val="-2"/>
        </w:rPr>
        <w:t xml:space="preserve"> </w:t>
      </w:r>
      <w:r>
        <w:t>to a student depending on their program of study.</w:t>
      </w:r>
    </w:p>
    <w:p w14:paraId="37759721" w14:textId="77777777" w:rsidR="00B635AD" w:rsidRDefault="00000000">
      <w:pPr>
        <w:pStyle w:val="ListParagraph"/>
        <w:numPr>
          <w:ilvl w:val="0"/>
          <w:numId w:val="1"/>
        </w:numPr>
        <w:tabs>
          <w:tab w:val="left" w:pos="802"/>
          <w:tab w:val="left" w:pos="804"/>
        </w:tabs>
        <w:spacing w:before="233" w:line="218" w:lineRule="auto"/>
        <w:ind w:right="843"/>
      </w:pPr>
      <w:r>
        <w:rPr>
          <w:rFonts w:ascii="Arial"/>
          <w:b/>
        </w:rPr>
        <w:t>Attendance</w:t>
      </w:r>
      <w:r>
        <w:rPr>
          <w:rFonts w:ascii="Arial"/>
          <w:b/>
          <w:spacing w:val="-3"/>
        </w:rPr>
        <w:t xml:space="preserve"> </w:t>
      </w:r>
      <w:r>
        <w:t>- Students</w:t>
      </w:r>
      <w:r>
        <w:rPr>
          <w:spacing w:val="-6"/>
        </w:rPr>
        <w:t xml:space="preserve"> </w:t>
      </w:r>
      <w:r>
        <w:t>who</w:t>
      </w:r>
      <w:r>
        <w:rPr>
          <w:spacing w:val="-2"/>
        </w:rPr>
        <w:t xml:space="preserve"> </w:t>
      </w:r>
      <w:r>
        <w:t>are</w:t>
      </w:r>
      <w:r>
        <w:rPr>
          <w:spacing w:val="-1"/>
        </w:rPr>
        <w:t xml:space="preserve"> </w:t>
      </w:r>
      <w:r>
        <w:t>absent</w:t>
      </w:r>
      <w:r>
        <w:rPr>
          <w:spacing w:val="-3"/>
        </w:rPr>
        <w:t xml:space="preserve"> </w:t>
      </w:r>
      <w:r>
        <w:t>from</w:t>
      </w:r>
      <w:r>
        <w:rPr>
          <w:spacing w:val="-3"/>
        </w:rPr>
        <w:t xml:space="preserve"> </w:t>
      </w:r>
      <w:r>
        <w:t>class</w:t>
      </w:r>
      <w:r>
        <w:rPr>
          <w:spacing w:val="-1"/>
        </w:rPr>
        <w:t xml:space="preserve"> </w:t>
      </w:r>
      <w:r>
        <w:t>for</w:t>
      </w:r>
      <w:r>
        <w:rPr>
          <w:spacing w:val="-3"/>
        </w:rPr>
        <w:t xml:space="preserve"> </w:t>
      </w:r>
      <w:r>
        <w:t>more</w:t>
      </w:r>
      <w:r>
        <w:rPr>
          <w:spacing w:val="-4"/>
        </w:rPr>
        <w:t xml:space="preserve"> </w:t>
      </w:r>
      <w:r>
        <w:t>than</w:t>
      </w:r>
      <w:r>
        <w:rPr>
          <w:spacing w:val="-1"/>
        </w:rPr>
        <w:t xml:space="preserve"> </w:t>
      </w:r>
      <w:r>
        <w:t>five</w:t>
      </w:r>
      <w:r>
        <w:rPr>
          <w:spacing w:val="-1"/>
        </w:rPr>
        <w:t xml:space="preserve"> </w:t>
      </w:r>
      <w:r>
        <w:t>consecutive</w:t>
      </w:r>
      <w:r>
        <w:rPr>
          <w:spacing w:val="-2"/>
        </w:rPr>
        <w:t xml:space="preserve"> </w:t>
      </w:r>
      <w:r>
        <w:t>days</w:t>
      </w:r>
      <w:r>
        <w:rPr>
          <w:spacing w:val="-4"/>
        </w:rPr>
        <w:t xml:space="preserve"> </w:t>
      </w:r>
      <w:r>
        <w:t>for</w:t>
      </w:r>
      <w:r>
        <w:rPr>
          <w:spacing w:val="-3"/>
        </w:rPr>
        <w:t xml:space="preserve"> </w:t>
      </w:r>
      <w:r>
        <w:t>any reason may be subject to expulsion.</w:t>
      </w:r>
    </w:p>
    <w:p w14:paraId="3533ACE6" w14:textId="77777777" w:rsidR="00B635AD" w:rsidRDefault="00000000">
      <w:pPr>
        <w:pStyle w:val="ListParagraph"/>
        <w:numPr>
          <w:ilvl w:val="0"/>
          <w:numId w:val="1"/>
        </w:numPr>
        <w:tabs>
          <w:tab w:val="left" w:pos="802"/>
          <w:tab w:val="left" w:pos="804"/>
        </w:tabs>
        <w:spacing w:before="233" w:line="220" w:lineRule="auto"/>
        <w:ind w:right="342"/>
      </w:pPr>
      <w:r>
        <w:rPr>
          <w:rFonts w:ascii="Arial"/>
          <w:b/>
        </w:rPr>
        <w:t>Harassment</w:t>
      </w:r>
      <w:r>
        <w:rPr>
          <w:rFonts w:ascii="Arial"/>
          <w:b/>
          <w:spacing w:val="-4"/>
        </w:rPr>
        <w:t xml:space="preserve"> </w:t>
      </w:r>
      <w:r>
        <w:rPr>
          <w:rFonts w:ascii="Arial"/>
          <w:b/>
        </w:rPr>
        <w:t>or</w:t>
      </w:r>
      <w:r>
        <w:rPr>
          <w:rFonts w:ascii="Arial"/>
          <w:b/>
          <w:spacing w:val="-5"/>
        </w:rPr>
        <w:t xml:space="preserve"> </w:t>
      </w:r>
      <w:r>
        <w:rPr>
          <w:rFonts w:ascii="Arial"/>
          <w:b/>
        </w:rPr>
        <w:t>Discrimination</w:t>
      </w:r>
      <w:r>
        <w:rPr>
          <w:rFonts w:ascii="Arial"/>
          <w:b/>
          <w:spacing w:val="-4"/>
        </w:rPr>
        <w:t xml:space="preserve"> </w:t>
      </w:r>
      <w:r>
        <w:t>-</w:t>
      </w:r>
      <w:r>
        <w:rPr>
          <w:spacing w:val="-1"/>
        </w:rPr>
        <w:t xml:space="preserve"> </w:t>
      </w:r>
      <w:r>
        <w:t>Students</w:t>
      </w:r>
      <w:r>
        <w:rPr>
          <w:spacing w:val="-4"/>
        </w:rPr>
        <w:t xml:space="preserve"> </w:t>
      </w:r>
      <w:r>
        <w:t>participating</w:t>
      </w:r>
      <w:r>
        <w:rPr>
          <w:spacing w:val="-3"/>
        </w:rPr>
        <w:t xml:space="preserve"> </w:t>
      </w:r>
      <w:r>
        <w:t>in</w:t>
      </w:r>
      <w:r>
        <w:rPr>
          <w:spacing w:val="-3"/>
        </w:rPr>
        <w:t xml:space="preserve"> </w:t>
      </w:r>
      <w:r>
        <w:t>harassing</w:t>
      </w:r>
      <w:r>
        <w:rPr>
          <w:spacing w:val="-3"/>
        </w:rPr>
        <w:t xml:space="preserve"> </w:t>
      </w:r>
      <w:r>
        <w:t>or</w:t>
      </w:r>
      <w:r>
        <w:rPr>
          <w:spacing w:val="-4"/>
        </w:rPr>
        <w:t xml:space="preserve"> </w:t>
      </w:r>
      <w:r>
        <w:t>discriminatory</w:t>
      </w:r>
      <w:r>
        <w:rPr>
          <w:spacing w:val="-2"/>
        </w:rPr>
        <w:t xml:space="preserve"> </w:t>
      </w:r>
      <w:r>
        <w:t>activities</w:t>
      </w:r>
      <w:r>
        <w:rPr>
          <w:spacing w:val="-3"/>
        </w:rPr>
        <w:t xml:space="preserve"> </w:t>
      </w:r>
      <w:r>
        <w:t>are subject to suspension pending investigation. Expulsion is mandatory for any student who is deemed by the investigation to have engaged in harassing or discriminatory activities.</w:t>
      </w:r>
    </w:p>
    <w:p w14:paraId="1A7CBA37" w14:textId="77777777" w:rsidR="00B635AD" w:rsidRDefault="00000000">
      <w:pPr>
        <w:pStyle w:val="ListParagraph"/>
        <w:numPr>
          <w:ilvl w:val="0"/>
          <w:numId w:val="1"/>
        </w:numPr>
        <w:tabs>
          <w:tab w:val="left" w:pos="802"/>
          <w:tab w:val="left" w:pos="804"/>
        </w:tabs>
        <w:spacing w:before="228" w:line="220" w:lineRule="auto"/>
        <w:ind w:right="394"/>
      </w:pPr>
      <w:r>
        <w:rPr>
          <w:rFonts w:ascii="Arial"/>
          <w:b/>
        </w:rPr>
        <w:t>Misuse</w:t>
      </w:r>
      <w:r>
        <w:rPr>
          <w:rFonts w:ascii="Arial"/>
          <w:b/>
          <w:spacing w:val="-4"/>
        </w:rPr>
        <w:t xml:space="preserve"> </w:t>
      </w:r>
      <w:r>
        <w:rPr>
          <w:rFonts w:ascii="Arial"/>
          <w:b/>
        </w:rPr>
        <w:t>of</w:t>
      </w:r>
      <w:r>
        <w:rPr>
          <w:rFonts w:ascii="Arial"/>
          <w:b/>
          <w:spacing w:val="-3"/>
        </w:rPr>
        <w:t xml:space="preserve"> </w:t>
      </w:r>
      <w:r>
        <w:rPr>
          <w:rFonts w:ascii="Arial"/>
          <w:b/>
        </w:rPr>
        <w:t>College</w:t>
      </w:r>
      <w:r>
        <w:rPr>
          <w:rFonts w:ascii="Arial"/>
          <w:b/>
          <w:spacing w:val="-2"/>
        </w:rPr>
        <w:t xml:space="preserve"> </w:t>
      </w:r>
      <w:r>
        <w:rPr>
          <w:rFonts w:ascii="Arial"/>
          <w:b/>
        </w:rPr>
        <w:t>Property</w:t>
      </w:r>
      <w:r>
        <w:rPr>
          <w:rFonts w:ascii="Arial"/>
          <w:b/>
          <w:spacing w:val="-3"/>
        </w:rPr>
        <w:t xml:space="preserve"> </w:t>
      </w:r>
      <w:r>
        <w:t>-</w:t>
      </w:r>
      <w:r>
        <w:rPr>
          <w:spacing w:val="-1"/>
        </w:rPr>
        <w:t xml:space="preserve"> </w:t>
      </w:r>
      <w:r>
        <w:t>Students,</w:t>
      </w:r>
      <w:r>
        <w:rPr>
          <w:spacing w:val="-3"/>
        </w:rPr>
        <w:t xml:space="preserve"> </w:t>
      </w:r>
      <w:r>
        <w:t>who</w:t>
      </w:r>
      <w:r>
        <w:rPr>
          <w:spacing w:val="-2"/>
        </w:rPr>
        <w:t xml:space="preserve"> </w:t>
      </w:r>
      <w:r>
        <w:t>damage,</w:t>
      </w:r>
      <w:r>
        <w:rPr>
          <w:spacing w:val="-3"/>
        </w:rPr>
        <w:t xml:space="preserve"> </w:t>
      </w:r>
      <w:r>
        <w:t>misuse,</w:t>
      </w:r>
      <w:r>
        <w:rPr>
          <w:spacing w:val="-3"/>
        </w:rPr>
        <w:t xml:space="preserve"> </w:t>
      </w:r>
      <w:r>
        <w:t>steal</w:t>
      </w:r>
      <w:r>
        <w:rPr>
          <w:spacing w:val="-2"/>
        </w:rPr>
        <w:t xml:space="preserve"> </w:t>
      </w:r>
      <w:r>
        <w:t>or</w:t>
      </w:r>
      <w:r>
        <w:rPr>
          <w:spacing w:val="-2"/>
        </w:rPr>
        <w:t xml:space="preserve"> </w:t>
      </w:r>
      <w:r>
        <w:t>otherwise</w:t>
      </w:r>
      <w:r>
        <w:rPr>
          <w:spacing w:val="-2"/>
        </w:rPr>
        <w:t xml:space="preserve"> </w:t>
      </w:r>
      <w:r>
        <w:t>use</w:t>
      </w:r>
      <w:r>
        <w:rPr>
          <w:spacing w:val="-4"/>
        </w:rPr>
        <w:t xml:space="preserve"> </w:t>
      </w:r>
      <w:r>
        <w:t>the</w:t>
      </w:r>
      <w:r>
        <w:rPr>
          <w:spacing w:val="-4"/>
        </w:rPr>
        <w:t xml:space="preserve"> </w:t>
      </w:r>
      <w:r>
        <w:t>property in a way that is prohibited may be expelled and will be required to make restitution.</w:t>
      </w:r>
    </w:p>
    <w:p w14:paraId="3E008E79" w14:textId="77777777" w:rsidR="00B635AD" w:rsidRDefault="00000000">
      <w:pPr>
        <w:pStyle w:val="ListParagraph"/>
        <w:numPr>
          <w:ilvl w:val="0"/>
          <w:numId w:val="1"/>
        </w:numPr>
        <w:tabs>
          <w:tab w:val="left" w:pos="802"/>
          <w:tab w:val="left" w:pos="804"/>
        </w:tabs>
        <w:spacing w:before="231" w:line="220" w:lineRule="auto"/>
        <w:ind w:right="391"/>
      </w:pPr>
      <w:r>
        <w:rPr>
          <w:rFonts w:ascii="Arial"/>
          <w:b/>
        </w:rPr>
        <w:t>Endangerment</w:t>
      </w:r>
      <w:r>
        <w:rPr>
          <w:rFonts w:ascii="Arial"/>
          <w:b/>
          <w:spacing w:val="-3"/>
        </w:rPr>
        <w:t xml:space="preserve"> </w:t>
      </w:r>
      <w:r>
        <w:rPr>
          <w:rFonts w:ascii="Arial"/>
          <w:b/>
        </w:rPr>
        <w:t>of</w:t>
      </w:r>
      <w:r>
        <w:rPr>
          <w:rFonts w:ascii="Arial"/>
          <w:b/>
          <w:spacing w:val="-3"/>
        </w:rPr>
        <w:t xml:space="preserve"> </w:t>
      </w:r>
      <w:r>
        <w:rPr>
          <w:rFonts w:ascii="Arial"/>
          <w:b/>
        </w:rPr>
        <w:t>Staff</w:t>
      </w:r>
      <w:r>
        <w:rPr>
          <w:rFonts w:ascii="Arial"/>
          <w:b/>
          <w:spacing w:val="-5"/>
        </w:rPr>
        <w:t xml:space="preserve"> </w:t>
      </w:r>
      <w:r>
        <w:rPr>
          <w:rFonts w:ascii="Arial"/>
          <w:b/>
        </w:rPr>
        <w:t>or</w:t>
      </w:r>
      <w:r>
        <w:rPr>
          <w:rFonts w:ascii="Arial"/>
          <w:b/>
          <w:spacing w:val="-1"/>
        </w:rPr>
        <w:t xml:space="preserve"> </w:t>
      </w:r>
      <w:r>
        <w:rPr>
          <w:rFonts w:ascii="Arial"/>
          <w:b/>
        </w:rPr>
        <w:t>Students</w:t>
      </w:r>
      <w:r>
        <w:rPr>
          <w:rFonts w:ascii="Arial"/>
          <w:b/>
          <w:spacing w:val="-2"/>
        </w:rPr>
        <w:t xml:space="preserve"> </w:t>
      </w:r>
      <w:r>
        <w:t>- Students</w:t>
      </w:r>
      <w:r>
        <w:rPr>
          <w:spacing w:val="-5"/>
        </w:rPr>
        <w:t xml:space="preserve"> </w:t>
      </w:r>
      <w:r>
        <w:t>who</w:t>
      </w:r>
      <w:r>
        <w:rPr>
          <w:spacing w:val="-2"/>
        </w:rPr>
        <w:t xml:space="preserve"> </w:t>
      </w:r>
      <w:r>
        <w:t>by</w:t>
      </w:r>
      <w:r>
        <w:rPr>
          <w:spacing w:val="-2"/>
        </w:rPr>
        <w:t xml:space="preserve"> </w:t>
      </w:r>
      <w:r>
        <w:t>action</w:t>
      </w:r>
      <w:r>
        <w:rPr>
          <w:spacing w:val="-2"/>
        </w:rPr>
        <w:t xml:space="preserve"> </w:t>
      </w:r>
      <w:r>
        <w:t>or</w:t>
      </w:r>
      <w:r>
        <w:rPr>
          <w:spacing w:val="-3"/>
        </w:rPr>
        <w:t xml:space="preserve"> </w:t>
      </w:r>
      <w:r>
        <w:t>neglect</w:t>
      </w:r>
      <w:r>
        <w:rPr>
          <w:spacing w:val="-5"/>
        </w:rPr>
        <w:t xml:space="preserve"> </w:t>
      </w:r>
      <w:r>
        <w:t>in</w:t>
      </w:r>
      <w:r>
        <w:rPr>
          <w:spacing w:val="-2"/>
        </w:rPr>
        <w:t xml:space="preserve"> </w:t>
      </w:r>
      <w:r>
        <w:t>any</w:t>
      </w:r>
      <w:r>
        <w:rPr>
          <w:spacing w:val="-2"/>
        </w:rPr>
        <w:t xml:space="preserve"> </w:t>
      </w:r>
      <w:r>
        <w:t>way</w:t>
      </w:r>
      <w:r>
        <w:rPr>
          <w:spacing w:val="-2"/>
        </w:rPr>
        <w:t xml:space="preserve"> </w:t>
      </w:r>
      <w:r>
        <w:t>endanger</w:t>
      </w:r>
      <w:r>
        <w:rPr>
          <w:spacing w:val="-3"/>
        </w:rPr>
        <w:t xml:space="preserve"> </w:t>
      </w:r>
      <w:r>
        <w:t>the safety of themselves or others may be expelled.</w:t>
      </w:r>
    </w:p>
    <w:p w14:paraId="36667E2A" w14:textId="77777777" w:rsidR="00B635AD" w:rsidRDefault="00000000">
      <w:pPr>
        <w:pStyle w:val="Heading1"/>
        <w:rPr>
          <w:u w:val="none"/>
        </w:rPr>
      </w:pPr>
      <w:r>
        <w:rPr>
          <w:spacing w:val="-2"/>
        </w:rPr>
        <w:t>Notification</w:t>
      </w:r>
    </w:p>
    <w:p w14:paraId="1502F2AB" w14:textId="77777777" w:rsidR="00B635AD" w:rsidRDefault="00000000">
      <w:pPr>
        <w:pStyle w:val="BodyText"/>
        <w:spacing w:before="114" w:line="220" w:lineRule="auto"/>
        <w:ind w:left="300" w:right="381" w:firstLine="0"/>
      </w:pPr>
      <w:r>
        <w:t>Students who are expelled for any reason will be notified in writing, either hand delivered or by registered</w:t>
      </w:r>
      <w:r>
        <w:rPr>
          <w:spacing w:val="-6"/>
        </w:rPr>
        <w:t xml:space="preserve"> </w:t>
      </w:r>
      <w:r>
        <w:t>mail. The</w:t>
      </w:r>
      <w:r>
        <w:rPr>
          <w:spacing w:val="-2"/>
        </w:rPr>
        <w:t xml:space="preserve"> </w:t>
      </w:r>
      <w:r>
        <w:t>College</w:t>
      </w:r>
      <w:r>
        <w:rPr>
          <w:spacing w:val="-2"/>
        </w:rPr>
        <w:t xml:space="preserve"> </w:t>
      </w:r>
      <w:r>
        <w:t>is</w:t>
      </w:r>
      <w:r>
        <w:rPr>
          <w:spacing w:val="-2"/>
        </w:rPr>
        <w:t xml:space="preserve"> </w:t>
      </w:r>
      <w:r>
        <w:t>not</w:t>
      </w:r>
      <w:r>
        <w:rPr>
          <w:spacing w:val="-3"/>
        </w:rPr>
        <w:t xml:space="preserve"> </w:t>
      </w:r>
      <w:r>
        <w:t>responsible</w:t>
      </w:r>
      <w:r>
        <w:rPr>
          <w:spacing w:val="-2"/>
        </w:rPr>
        <w:t xml:space="preserve"> </w:t>
      </w:r>
      <w:r>
        <w:t>for</w:t>
      </w:r>
      <w:r>
        <w:rPr>
          <w:spacing w:val="-1"/>
        </w:rPr>
        <w:t xml:space="preserve"> </w:t>
      </w:r>
      <w:r>
        <w:t>non-delivery</w:t>
      </w:r>
      <w:r>
        <w:rPr>
          <w:spacing w:val="-1"/>
        </w:rPr>
        <w:t xml:space="preserve"> </w:t>
      </w:r>
      <w:r>
        <w:t>by</w:t>
      </w:r>
      <w:r>
        <w:rPr>
          <w:spacing w:val="-4"/>
        </w:rPr>
        <w:t xml:space="preserve"> </w:t>
      </w:r>
      <w:r>
        <w:t>registered</w:t>
      </w:r>
      <w:r>
        <w:rPr>
          <w:spacing w:val="-2"/>
        </w:rPr>
        <w:t xml:space="preserve"> </w:t>
      </w:r>
      <w:r>
        <w:t>mail</w:t>
      </w:r>
      <w:r>
        <w:rPr>
          <w:spacing w:val="-2"/>
        </w:rPr>
        <w:t xml:space="preserve"> </w:t>
      </w:r>
      <w:r>
        <w:t>if</w:t>
      </w:r>
      <w:r>
        <w:rPr>
          <w:spacing w:val="-3"/>
        </w:rPr>
        <w:t xml:space="preserve"> </w:t>
      </w:r>
      <w:r>
        <w:t>the</w:t>
      </w:r>
      <w:r>
        <w:rPr>
          <w:spacing w:val="-4"/>
        </w:rPr>
        <w:t xml:space="preserve"> </w:t>
      </w:r>
      <w:r>
        <w:t>student</w:t>
      </w:r>
      <w:r>
        <w:rPr>
          <w:spacing w:val="-3"/>
        </w:rPr>
        <w:t xml:space="preserve"> </w:t>
      </w:r>
      <w:r>
        <w:t>has</w:t>
      </w:r>
      <w:r>
        <w:rPr>
          <w:spacing w:val="-4"/>
        </w:rPr>
        <w:t xml:space="preserve"> </w:t>
      </w:r>
      <w:r>
        <w:t>not provided a valid home address where the student currently resides. The notification will contain a description of the basis for expulsion and the effective date.</w:t>
      </w:r>
    </w:p>
    <w:p w14:paraId="2D2442B2" w14:textId="77777777" w:rsidR="00B635AD" w:rsidRDefault="00000000">
      <w:pPr>
        <w:pStyle w:val="Heading1"/>
        <w:spacing w:before="233"/>
        <w:rPr>
          <w:u w:val="none"/>
        </w:rPr>
      </w:pPr>
      <w:r>
        <w:t>Appeal</w:t>
      </w:r>
      <w:r>
        <w:rPr>
          <w:spacing w:val="-4"/>
        </w:rPr>
        <w:t xml:space="preserve"> </w:t>
      </w:r>
      <w:r>
        <w:rPr>
          <w:spacing w:val="-2"/>
        </w:rPr>
        <w:t>Procedure</w:t>
      </w:r>
    </w:p>
    <w:p w14:paraId="631F5F75" w14:textId="77777777" w:rsidR="00B635AD" w:rsidRDefault="00000000">
      <w:pPr>
        <w:pStyle w:val="BodyText"/>
        <w:spacing w:before="116" w:line="220" w:lineRule="auto"/>
        <w:ind w:left="300" w:right="310" w:firstLine="0"/>
      </w:pPr>
      <w:r>
        <w:t>Expelled students</w:t>
      </w:r>
      <w:r>
        <w:rPr>
          <w:spacing w:val="-3"/>
        </w:rPr>
        <w:t xml:space="preserve"> </w:t>
      </w:r>
      <w:r>
        <w:t>who</w:t>
      </w:r>
      <w:r>
        <w:rPr>
          <w:spacing w:val="-1"/>
        </w:rPr>
        <w:t xml:space="preserve"> </w:t>
      </w:r>
      <w:r>
        <w:t>dispute</w:t>
      </w:r>
      <w:r>
        <w:rPr>
          <w:spacing w:val="-3"/>
        </w:rPr>
        <w:t xml:space="preserve"> </w:t>
      </w:r>
      <w:r>
        <w:t>the</w:t>
      </w:r>
      <w:r>
        <w:rPr>
          <w:spacing w:val="-3"/>
        </w:rPr>
        <w:t xml:space="preserve"> </w:t>
      </w:r>
      <w:r>
        <w:t>facts of</w:t>
      </w:r>
      <w:r>
        <w:rPr>
          <w:spacing w:val="-2"/>
        </w:rPr>
        <w:t xml:space="preserve"> </w:t>
      </w:r>
      <w:r>
        <w:t>the</w:t>
      </w:r>
      <w:r>
        <w:rPr>
          <w:spacing w:val="-1"/>
        </w:rPr>
        <w:t xml:space="preserve"> </w:t>
      </w:r>
      <w:r>
        <w:t>expulsion</w:t>
      </w:r>
      <w:r>
        <w:rPr>
          <w:spacing w:val="-1"/>
        </w:rPr>
        <w:t xml:space="preserve"> </w:t>
      </w:r>
      <w:r>
        <w:t>must appeal</w:t>
      </w:r>
      <w:r>
        <w:rPr>
          <w:spacing w:val="-4"/>
        </w:rPr>
        <w:t xml:space="preserve"> </w:t>
      </w:r>
      <w:r>
        <w:t>the</w:t>
      </w:r>
      <w:r>
        <w:rPr>
          <w:spacing w:val="-3"/>
        </w:rPr>
        <w:t xml:space="preserve"> </w:t>
      </w:r>
      <w:r>
        <w:t>decision</w:t>
      </w:r>
      <w:r>
        <w:rPr>
          <w:spacing w:val="-1"/>
        </w:rPr>
        <w:t xml:space="preserve"> </w:t>
      </w:r>
      <w:r>
        <w:t>within</w:t>
      </w:r>
      <w:r>
        <w:rPr>
          <w:spacing w:val="-1"/>
        </w:rPr>
        <w:t xml:space="preserve"> </w:t>
      </w:r>
      <w:r>
        <w:t>five</w:t>
      </w:r>
      <w:r>
        <w:rPr>
          <w:spacing w:val="-1"/>
        </w:rPr>
        <w:t xml:space="preserve"> </w:t>
      </w:r>
      <w:r>
        <w:t>days</w:t>
      </w:r>
      <w:r>
        <w:rPr>
          <w:spacing w:val="-3"/>
        </w:rPr>
        <w:t xml:space="preserve"> </w:t>
      </w:r>
      <w:r>
        <w:t>of</w:t>
      </w:r>
      <w:r>
        <w:rPr>
          <w:spacing w:val="-2"/>
        </w:rPr>
        <w:t xml:space="preserve"> </w:t>
      </w:r>
      <w:r>
        <w:t>the notification.</w:t>
      </w:r>
      <w:r>
        <w:rPr>
          <w:spacing w:val="-3"/>
        </w:rPr>
        <w:t xml:space="preserve"> </w:t>
      </w:r>
      <w:r>
        <w:t>Students</w:t>
      </w:r>
      <w:r>
        <w:rPr>
          <w:spacing w:val="-4"/>
        </w:rPr>
        <w:t xml:space="preserve"> </w:t>
      </w:r>
      <w:r>
        <w:t>must provide</w:t>
      </w:r>
      <w:r>
        <w:rPr>
          <w:spacing w:val="-2"/>
        </w:rPr>
        <w:t xml:space="preserve"> </w:t>
      </w:r>
      <w:r>
        <w:t>sufficient</w:t>
      </w:r>
      <w:r>
        <w:rPr>
          <w:spacing w:val="-3"/>
        </w:rPr>
        <w:t xml:space="preserve"> </w:t>
      </w:r>
      <w:r>
        <w:t>proof</w:t>
      </w:r>
      <w:r>
        <w:rPr>
          <w:spacing w:val="-3"/>
        </w:rPr>
        <w:t xml:space="preserve"> </w:t>
      </w:r>
      <w:r>
        <w:t>to</w:t>
      </w:r>
      <w:r>
        <w:rPr>
          <w:spacing w:val="-4"/>
        </w:rPr>
        <w:t xml:space="preserve"> </w:t>
      </w:r>
      <w:r>
        <w:t>support</w:t>
      </w:r>
      <w:r>
        <w:rPr>
          <w:spacing w:val="-3"/>
        </w:rPr>
        <w:t xml:space="preserve"> </w:t>
      </w:r>
      <w:r>
        <w:t>the</w:t>
      </w:r>
      <w:r>
        <w:rPr>
          <w:spacing w:val="-2"/>
        </w:rPr>
        <w:t xml:space="preserve"> </w:t>
      </w:r>
      <w:r>
        <w:t>dispute.</w:t>
      </w:r>
      <w:r>
        <w:rPr>
          <w:spacing w:val="-3"/>
        </w:rPr>
        <w:t xml:space="preserve"> </w:t>
      </w:r>
      <w:r>
        <w:t>A</w:t>
      </w:r>
      <w:r>
        <w:rPr>
          <w:spacing w:val="-5"/>
        </w:rPr>
        <w:t xml:space="preserve"> </w:t>
      </w:r>
      <w:r>
        <w:t>review</w:t>
      </w:r>
      <w:r>
        <w:rPr>
          <w:spacing w:val="-3"/>
        </w:rPr>
        <w:t xml:space="preserve"> </w:t>
      </w:r>
      <w:r>
        <w:t>decision</w:t>
      </w:r>
      <w:r>
        <w:rPr>
          <w:spacing w:val="-2"/>
        </w:rPr>
        <w:t xml:space="preserve"> </w:t>
      </w:r>
      <w:r>
        <w:t>will</w:t>
      </w:r>
      <w:r>
        <w:rPr>
          <w:spacing w:val="-2"/>
        </w:rPr>
        <w:t xml:space="preserve"> </w:t>
      </w:r>
      <w:r>
        <w:t>be</w:t>
      </w:r>
      <w:r>
        <w:rPr>
          <w:spacing w:val="-4"/>
        </w:rPr>
        <w:t xml:space="preserve"> </w:t>
      </w:r>
      <w:r>
        <w:t>made within five business days of receipt of the appeal paperwork and the student will be notified accordingly. Students who file an appeal and are unsuccessful are considered withdrawn from the College.</w:t>
      </w:r>
    </w:p>
    <w:p w14:paraId="459DFF91" w14:textId="77777777" w:rsidR="00B635AD" w:rsidRDefault="00000000">
      <w:pPr>
        <w:pStyle w:val="Heading1"/>
        <w:spacing w:before="232"/>
        <w:rPr>
          <w:u w:val="none"/>
        </w:rPr>
      </w:pPr>
      <w:r>
        <w:rPr>
          <w:spacing w:val="-4"/>
        </w:rPr>
        <w:t>Fees</w:t>
      </w:r>
    </w:p>
    <w:p w14:paraId="59624560" w14:textId="77777777" w:rsidR="00B635AD" w:rsidRDefault="00000000">
      <w:pPr>
        <w:pStyle w:val="BodyText"/>
        <w:spacing w:before="116" w:line="220" w:lineRule="auto"/>
        <w:ind w:left="300" w:right="381" w:firstLine="0"/>
      </w:pPr>
      <w:r>
        <w:t>A student who is expelled by the College will be considered withdrawn from their program on the effective</w:t>
      </w:r>
      <w:r>
        <w:rPr>
          <w:spacing w:val="-3"/>
        </w:rPr>
        <w:t xml:space="preserve"> </w:t>
      </w:r>
      <w:r>
        <w:t>date</w:t>
      </w:r>
      <w:r>
        <w:rPr>
          <w:spacing w:val="-3"/>
        </w:rPr>
        <w:t xml:space="preserve"> </w:t>
      </w:r>
      <w:r>
        <w:t>of</w:t>
      </w:r>
      <w:r>
        <w:rPr>
          <w:spacing w:val="-4"/>
        </w:rPr>
        <w:t xml:space="preserve"> </w:t>
      </w:r>
      <w:r>
        <w:t>the</w:t>
      </w:r>
      <w:r>
        <w:rPr>
          <w:spacing w:val="-3"/>
        </w:rPr>
        <w:t xml:space="preserve"> </w:t>
      </w:r>
      <w:r>
        <w:t>expulsion.</w:t>
      </w:r>
      <w:r>
        <w:rPr>
          <w:spacing w:val="-1"/>
        </w:rPr>
        <w:t xml:space="preserve"> </w:t>
      </w:r>
      <w:r>
        <w:t>The</w:t>
      </w:r>
      <w:r>
        <w:rPr>
          <w:spacing w:val="-3"/>
        </w:rPr>
        <w:t xml:space="preserve"> </w:t>
      </w:r>
      <w:r>
        <w:t>College</w:t>
      </w:r>
      <w:r>
        <w:rPr>
          <w:spacing w:val="-3"/>
        </w:rPr>
        <w:t xml:space="preserve"> </w:t>
      </w:r>
      <w:r>
        <w:t>will</w:t>
      </w:r>
      <w:r>
        <w:rPr>
          <w:spacing w:val="-3"/>
        </w:rPr>
        <w:t xml:space="preserve"> </w:t>
      </w:r>
      <w:r>
        <w:t>officially</w:t>
      </w:r>
      <w:r>
        <w:rPr>
          <w:spacing w:val="-2"/>
        </w:rPr>
        <w:t xml:space="preserve"> </w:t>
      </w:r>
      <w:r>
        <w:t>withdraw</w:t>
      </w:r>
      <w:r>
        <w:rPr>
          <w:spacing w:val="-6"/>
        </w:rPr>
        <w:t xml:space="preserve"> </w:t>
      </w:r>
      <w:r>
        <w:t>the</w:t>
      </w:r>
      <w:r>
        <w:rPr>
          <w:spacing w:val="-5"/>
        </w:rPr>
        <w:t xml:space="preserve"> </w:t>
      </w:r>
      <w:r>
        <w:t>student</w:t>
      </w:r>
      <w:r>
        <w:rPr>
          <w:spacing w:val="-1"/>
        </w:rPr>
        <w:t xml:space="preserve"> </w:t>
      </w:r>
      <w:r>
        <w:t>and</w:t>
      </w:r>
      <w:r>
        <w:rPr>
          <w:spacing w:val="-5"/>
        </w:rPr>
        <w:t xml:space="preserve"> </w:t>
      </w:r>
      <w:r>
        <w:t>the</w:t>
      </w:r>
      <w:r>
        <w:rPr>
          <w:spacing w:val="-5"/>
        </w:rPr>
        <w:t xml:space="preserve"> </w:t>
      </w:r>
      <w:r>
        <w:t>student’s</w:t>
      </w:r>
      <w:r>
        <w:rPr>
          <w:spacing w:val="-2"/>
        </w:rPr>
        <w:t xml:space="preserve"> </w:t>
      </w:r>
      <w:r>
        <w:t xml:space="preserve">account will be resolved as per the refund policy outlined in the Ontario Career Colleges Act, 2005 and its </w:t>
      </w:r>
      <w:r>
        <w:rPr>
          <w:spacing w:val="-2"/>
        </w:rPr>
        <w:t>regulations.</w:t>
      </w:r>
    </w:p>
    <w:sectPr w:rsidR="00B635AD">
      <w:pgSz w:w="12240" w:h="15840"/>
      <w:pgMar w:top="760" w:right="720" w:bottom="1040" w:left="720" w:header="0"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8157" w14:textId="77777777" w:rsidR="00761466" w:rsidRDefault="00761466">
      <w:r>
        <w:separator/>
      </w:r>
    </w:p>
  </w:endnote>
  <w:endnote w:type="continuationSeparator" w:id="0">
    <w:p w14:paraId="2C29E43E" w14:textId="77777777" w:rsidR="00761466" w:rsidRDefault="0076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857B" w14:textId="77777777" w:rsidR="00B635AD" w:rsidRDefault="00000000">
    <w:pPr>
      <w:pStyle w:val="BodyText"/>
      <w:spacing w:line="14" w:lineRule="auto"/>
      <w:ind w:left="0" w:firstLine="0"/>
      <w:rPr>
        <w:sz w:val="20"/>
      </w:rPr>
    </w:pPr>
    <w:r>
      <w:rPr>
        <w:noProof/>
        <w:sz w:val="20"/>
      </w:rPr>
      <mc:AlternateContent>
        <mc:Choice Requires="wps">
          <w:drawing>
            <wp:anchor distT="0" distB="0" distL="0" distR="0" simplePos="0" relativeHeight="487545856" behindDoc="1" locked="0" layoutInCell="1" allowOverlap="1" wp14:anchorId="43AF79D7" wp14:editId="3DE20765">
              <wp:simplePos x="0" y="0"/>
              <wp:positionH relativeFrom="page">
                <wp:posOffset>7011669</wp:posOffset>
              </wp:positionH>
              <wp:positionV relativeFrom="page">
                <wp:posOffset>9376871</wp:posOffset>
              </wp:positionV>
              <wp:extent cx="163830" cy="175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75260"/>
                      </a:xfrm>
                      <a:prstGeom prst="rect">
                        <a:avLst/>
                      </a:prstGeom>
                    </wps:spPr>
                    <wps:txbx>
                      <w:txbxContent>
                        <w:p w14:paraId="234282D0" w14:textId="77777777" w:rsidR="00B635AD" w:rsidRDefault="00000000">
                          <w:pPr>
                            <w:spacing w:before="14"/>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43AF79D7" id="_x0000_t202" coordsize="21600,21600" o:spt="202" path="m,l,21600r21600,l21600,xe">
              <v:stroke joinstyle="miter"/>
              <v:path gradientshapeok="t" o:connecttype="rect"/>
            </v:shapetype>
            <v:shape id="Textbox 1" o:spid="_x0000_s1026" type="#_x0000_t202" style="position:absolute;margin-left:552.1pt;margin-top:738.35pt;width:12.9pt;height:13.8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mukwEAABoDAAAOAAAAZHJzL2Uyb0RvYy54bWysUsFu2zAMvQ/oPwi6N0pSLC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" filled="f" stroked="f">
              <v:textbox inset="0,0,0,0">
                <w:txbxContent>
                  <w:p w14:paraId="234282D0" w14:textId="77777777" w:rsidR="00B635AD" w:rsidRDefault="00000000">
                    <w:pPr>
                      <w:spacing w:before="14"/>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EB0F" w14:textId="77777777" w:rsidR="00761466" w:rsidRDefault="00761466">
      <w:r>
        <w:separator/>
      </w:r>
    </w:p>
  </w:footnote>
  <w:footnote w:type="continuationSeparator" w:id="0">
    <w:p w14:paraId="13EC8189" w14:textId="77777777" w:rsidR="00761466" w:rsidRDefault="0076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44962"/>
    <w:multiLevelType w:val="hybridMultilevel"/>
    <w:tmpl w:val="13C00E7E"/>
    <w:lvl w:ilvl="0" w:tplc="57C0F794">
      <w:start w:val="1"/>
      <w:numFmt w:val="decimal"/>
      <w:lvlText w:val="%1."/>
      <w:lvlJc w:val="left"/>
      <w:pPr>
        <w:ind w:left="804" w:hanging="361"/>
        <w:jc w:val="left"/>
      </w:pPr>
      <w:rPr>
        <w:rFonts w:ascii="Arial MT" w:eastAsia="Arial MT" w:hAnsi="Arial MT" w:cs="Arial MT" w:hint="default"/>
        <w:b w:val="0"/>
        <w:bCs w:val="0"/>
        <w:i w:val="0"/>
        <w:iCs w:val="0"/>
        <w:spacing w:val="-1"/>
        <w:w w:val="99"/>
        <w:sz w:val="20"/>
        <w:szCs w:val="20"/>
        <w:lang w:val="en-US" w:eastAsia="en-US" w:bidi="ar-SA"/>
      </w:rPr>
    </w:lvl>
    <w:lvl w:ilvl="1" w:tplc="A35A29D0">
      <w:start w:val="1"/>
      <w:numFmt w:val="lowerLetter"/>
      <w:lvlText w:val="%2)"/>
      <w:lvlJc w:val="left"/>
      <w:pPr>
        <w:ind w:left="1558" w:hanging="360"/>
        <w:jc w:val="left"/>
      </w:pPr>
      <w:rPr>
        <w:rFonts w:ascii="Arial MT" w:eastAsia="Arial MT" w:hAnsi="Arial MT" w:cs="Arial MT" w:hint="default"/>
        <w:b w:val="0"/>
        <w:bCs w:val="0"/>
        <w:i w:val="0"/>
        <w:iCs w:val="0"/>
        <w:spacing w:val="-1"/>
        <w:w w:val="100"/>
        <w:sz w:val="22"/>
        <w:szCs w:val="22"/>
        <w:lang w:val="en-US" w:eastAsia="en-US" w:bidi="ar-SA"/>
      </w:rPr>
    </w:lvl>
    <w:lvl w:ilvl="2" w:tplc="9C84139C">
      <w:start w:val="1"/>
      <w:numFmt w:val="upperRoman"/>
      <w:lvlText w:val="%3."/>
      <w:lvlJc w:val="left"/>
      <w:pPr>
        <w:ind w:left="1740" w:hanging="144"/>
        <w:jc w:val="right"/>
      </w:pPr>
      <w:rPr>
        <w:rFonts w:ascii="Arial MT" w:eastAsia="Arial MT" w:hAnsi="Arial MT" w:cs="Arial MT" w:hint="default"/>
        <w:b w:val="0"/>
        <w:bCs w:val="0"/>
        <w:i w:val="0"/>
        <w:iCs w:val="0"/>
        <w:spacing w:val="0"/>
        <w:w w:val="99"/>
        <w:sz w:val="22"/>
        <w:szCs w:val="22"/>
        <w:lang w:val="en-US" w:eastAsia="en-US" w:bidi="ar-SA"/>
      </w:rPr>
    </w:lvl>
    <w:lvl w:ilvl="3" w:tplc="9C8409D6">
      <w:numFmt w:val="bullet"/>
      <w:lvlText w:val="•"/>
      <w:lvlJc w:val="left"/>
      <w:pPr>
        <w:ind w:left="1740" w:hanging="144"/>
      </w:pPr>
      <w:rPr>
        <w:rFonts w:hint="default"/>
        <w:lang w:val="en-US" w:eastAsia="en-US" w:bidi="ar-SA"/>
      </w:rPr>
    </w:lvl>
    <w:lvl w:ilvl="4" w:tplc="B6649B46">
      <w:numFmt w:val="bullet"/>
      <w:lvlText w:val="•"/>
      <w:lvlJc w:val="left"/>
      <w:pPr>
        <w:ind w:left="3034" w:hanging="144"/>
      </w:pPr>
      <w:rPr>
        <w:rFonts w:hint="default"/>
        <w:lang w:val="en-US" w:eastAsia="en-US" w:bidi="ar-SA"/>
      </w:rPr>
    </w:lvl>
    <w:lvl w:ilvl="5" w:tplc="39143ECC">
      <w:numFmt w:val="bullet"/>
      <w:lvlText w:val="•"/>
      <w:lvlJc w:val="left"/>
      <w:pPr>
        <w:ind w:left="4328" w:hanging="144"/>
      </w:pPr>
      <w:rPr>
        <w:rFonts w:hint="default"/>
        <w:lang w:val="en-US" w:eastAsia="en-US" w:bidi="ar-SA"/>
      </w:rPr>
    </w:lvl>
    <w:lvl w:ilvl="6" w:tplc="A970C216">
      <w:numFmt w:val="bullet"/>
      <w:lvlText w:val="•"/>
      <w:lvlJc w:val="left"/>
      <w:pPr>
        <w:ind w:left="5622" w:hanging="144"/>
      </w:pPr>
      <w:rPr>
        <w:rFonts w:hint="default"/>
        <w:lang w:val="en-US" w:eastAsia="en-US" w:bidi="ar-SA"/>
      </w:rPr>
    </w:lvl>
    <w:lvl w:ilvl="7" w:tplc="55CAAF74">
      <w:numFmt w:val="bullet"/>
      <w:lvlText w:val="•"/>
      <w:lvlJc w:val="left"/>
      <w:pPr>
        <w:ind w:left="6917" w:hanging="144"/>
      </w:pPr>
      <w:rPr>
        <w:rFonts w:hint="default"/>
        <w:lang w:val="en-US" w:eastAsia="en-US" w:bidi="ar-SA"/>
      </w:rPr>
    </w:lvl>
    <w:lvl w:ilvl="8" w:tplc="9BF2164A">
      <w:numFmt w:val="bullet"/>
      <w:lvlText w:val="•"/>
      <w:lvlJc w:val="left"/>
      <w:pPr>
        <w:ind w:left="8211" w:hanging="144"/>
      </w:pPr>
      <w:rPr>
        <w:rFonts w:hint="default"/>
        <w:lang w:val="en-US" w:eastAsia="en-US" w:bidi="ar-SA"/>
      </w:rPr>
    </w:lvl>
  </w:abstractNum>
  <w:num w:numId="1" w16cid:durableId="139527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35AD"/>
    <w:rsid w:val="001C51CF"/>
    <w:rsid w:val="00267FD7"/>
    <w:rsid w:val="0034514C"/>
    <w:rsid w:val="00706944"/>
    <w:rsid w:val="00740509"/>
    <w:rsid w:val="00761466"/>
    <w:rsid w:val="00771599"/>
    <w:rsid w:val="007A187C"/>
    <w:rsid w:val="007D7E04"/>
    <w:rsid w:val="00B635AD"/>
    <w:rsid w:val="00D503A8"/>
    <w:rsid w:val="00E05BA8"/>
    <w:rsid w:val="00EC09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AC7D"/>
  <w15:docId w15:val="{1E1D460F-C981-4BBA-B7AF-E9BFE1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17"/>
      <w:ind w:left="300"/>
      <w:outlineLvl w:val="0"/>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4" w:hanging="360"/>
    </w:pPr>
  </w:style>
  <w:style w:type="paragraph" w:styleId="Title">
    <w:name w:val="Title"/>
    <w:basedOn w:val="Normal"/>
    <w:uiPriority w:val="10"/>
    <w:qFormat/>
    <w:pPr>
      <w:spacing w:before="62"/>
      <w:ind w:left="1" w:right="2"/>
      <w:jc w:val="center"/>
    </w:pPr>
    <w:rPr>
      <w:rFonts w:ascii="Arial" w:eastAsia="Arial" w:hAnsi="Arial" w:cs="Arial"/>
      <w:b/>
      <w:bCs/>
      <w:sz w:val="40"/>
      <w:szCs w:val="40"/>
    </w:rPr>
  </w:style>
  <w:style w:type="paragraph" w:styleId="ListParagraph">
    <w:name w:val="List Paragraph"/>
    <w:basedOn w:val="Normal"/>
    <w:uiPriority w:val="1"/>
    <w:qFormat/>
    <w:pPr>
      <w:ind w:left="804" w:hanging="361"/>
    </w:pPr>
  </w:style>
  <w:style w:type="paragraph" w:customStyle="1" w:styleId="TableParagraph">
    <w:name w:val="Table Paragraph"/>
    <w:basedOn w:val="Normal"/>
    <w:uiPriority w:val="1"/>
    <w:qFormat/>
  </w:style>
  <w:style w:type="character" w:styleId="Hyperlink">
    <w:name w:val="Hyperlink"/>
    <w:rsid w:val="00740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ewhorizonstruckdriv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Neelesh Sirdana</cp:lastModifiedBy>
  <cp:revision>9</cp:revision>
  <dcterms:created xsi:type="dcterms:W3CDTF">2025-01-25T16:24:00Z</dcterms:created>
  <dcterms:modified xsi:type="dcterms:W3CDTF">2026-05-11T18:48:00Z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for Microsoft 365</vt:lpwstr>
  </property>
  <property fmtid="{D5CDD505-2E9C-101B-9397-08002B2CF9AE}" pid="4" name="LastSaved">
    <vt:filetime>2025-01-25T00:00:00Z</vt:filetime>
  </property>
  <property fmtid="{D5CDD505-2E9C-101B-9397-08002B2CF9AE}" pid="5" name="Producer">
    <vt:lpwstr>Microsoft® Word for Microsoft 365</vt:lpwstr>
  </property>
</Properties>
</file>